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6FC4" w:rsidRPr="00466FC4" w:rsidRDefault="00466FC4" w:rsidP="00466FC4">
      <w:pPr>
        <w:widowControl/>
        <w:jc w:val="center"/>
        <w:rPr>
          <w:rFonts w:ascii="Times New Roman" w:eastAsia="Times New Roman" w:hAnsi="Times New Roman" w:cs="Times New Roman"/>
          <w:b/>
          <w:color w:val="auto"/>
          <w:sz w:val="28"/>
          <w:szCs w:val="28"/>
          <w:lang w:bidi="ar-SA"/>
        </w:rPr>
      </w:pPr>
      <w:bookmarkStart w:id="0" w:name="bookmark7"/>
      <w:r w:rsidRPr="00466FC4">
        <w:rPr>
          <w:rFonts w:ascii="Times New Roman" w:eastAsia="Times New Roman" w:hAnsi="Times New Roman" w:cs="Times New Roman"/>
          <w:b/>
          <w:color w:val="auto"/>
          <w:sz w:val="28"/>
          <w:szCs w:val="28"/>
          <w:lang w:bidi="ar-SA"/>
        </w:rPr>
        <w:t xml:space="preserve">Федеральное государственное образовательное бюджетное учреждение </w:t>
      </w:r>
    </w:p>
    <w:p w:rsidR="00466FC4" w:rsidRPr="00466FC4" w:rsidRDefault="00466FC4" w:rsidP="00466FC4">
      <w:pPr>
        <w:widowControl/>
        <w:jc w:val="center"/>
        <w:rPr>
          <w:rFonts w:ascii="Times New Roman" w:eastAsia="Times New Roman" w:hAnsi="Times New Roman" w:cs="Times New Roman"/>
          <w:b/>
          <w:color w:val="auto"/>
          <w:sz w:val="28"/>
          <w:szCs w:val="28"/>
          <w:lang w:bidi="ar-SA"/>
        </w:rPr>
      </w:pPr>
      <w:r w:rsidRPr="00466FC4">
        <w:rPr>
          <w:rFonts w:ascii="Times New Roman" w:eastAsia="Times New Roman" w:hAnsi="Times New Roman" w:cs="Times New Roman"/>
          <w:b/>
          <w:color w:val="auto"/>
          <w:sz w:val="28"/>
          <w:szCs w:val="28"/>
          <w:lang w:bidi="ar-SA"/>
        </w:rPr>
        <w:t>высшего образования</w:t>
      </w:r>
    </w:p>
    <w:p w:rsidR="00466FC4" w:rsidRDefault="00466FC4" w:rsidP="00466FC4">
      <w:pPr>
        <w:autoSpaceDE w:val="0"/>
        <w:autoSpaceDN w:val="0"/>
        <w:adjustRightInd w:val="0"/>
        <w:jc w:val="center"/>
        <w:rPr>
          <w:rFonts w:ascii="Times New Roman" w:eastAsia="Times New Roman" w:hAnsi="Times New Roman" w:cs="Times New Roman"/>
          <w:b/>
          <w:color w:val="auto"/>
          <w:sz w:val="28"/>
          <w:szCs w:val="28"/>
          <w:lang w:bidi="ar-SA"/>
        </w:rPr>
      </w:pPr>
      <w:r w:rsidRPr="00466FC4">
        <w:rPr>
          <w:rFonts w:ascii="Times New Roman" w:eastAsia="Times New Roman" w:hAnsi="Times New Roman" w:cs="Times New Roman"/>
          <w:b/>
          <w:color w:val="auto"/>
          <w:sz w:val="28"/>
          <w:szCs w:val="28"/>
          <w:lang w:bidi="ar-SA"/>
        </w:rPr>
        <w:t>«Финансовый университет при Правительстве Российской Федерации»</w:t>
      </w:r>
    </w:p>
    <w:p w:rsidR="004B3C6F" w:rsidRPr="00466FC4" w:rsidRDefault="004B3C6F" w:rsidP="00466FC4">
      <w:pPr>
        <w:autoSpaceDE w:val="0"/>
        <w:autoSpaceDN w:val="0"/>
        <w:adjustRightInd w:val="0"/>
        <w:jc w:val="center"/>
        <w:rPr>
          <w:rFonts w:ascii="Times New Roman" w:eastAsia="Times New Roman" w:hAnsi="Times New Roman" w:cs="Times New Roman"/>
          <w:b/>
          <w:color w:val="auto"/>
          <w:sz w:val="28"/>
          <w:szCs w:val="28"/>
          <w:lang w:bidi="ar-SA"/>
        </w:rPr>
      </w:pPr>
    </w:p>
    <w:p w:rsidR="00466FC4" w:rsidRDefault="00466FC4" w:rsidP="004B3C6F">
      <w:pPr>
        <w:widowControl/>
        <w:jc w:val="center"/>
        <w:rPr>
          <w:rFonts w:ascii="Times New Roman" w:eastAsia="Times New Roman" w:hAnsi="Times New Roman" w:cs="Times New Roman"/>
          <w:b/>
          <w:color w:val="auto"/>
          <w:sz w:val="28"/>
          <w:szCs w:val="28"/>
          <w:lang w:bidi="ar-SA"/>
        </w:rPr>
      </w:pPr>
      <w:r w:rsidRPr="00466FC4">
        <w:rPr>
          <w:rFonts w:ascii="Times New Roman" w:eastAsia="Times New Roman" w:hAnsi="Times New Roman" w:cs="Times New Roman"/>
          <w:b/>
          <w:color w:val="auto"/>
          <w:sz w:val="28"/>
          <w:szCs w:val="28"/>
          <w:lang w:bidi="ar-SA"/>
        </w:rPr>
        <w:t>Департамент мировой экономики</w:t>
      </w:r>
      <w:r w:rsidR="004B3C6F">
        <w:rPr>
          <w:rFonts w:ascii="Times New Roman" w:eastAsia="Times New Roman" w:hAnsi="Times New Roman" w:cs="Times New Roman"/>
          <w:b/>
          <w:color w:val="auto"/>
          <w:sz w:val="28"/>
          <w:szCs w:val="28"/>
          <w:lang w:bidi="ar-SA"/>
        </w:rPr>
        <w:t xml:space="preserve"> </w:t>
      </w:r>
      <w:r w:rsidRPr="00466FC4">
        <w:rPr>
          <w:rFonts w:ascii="Times New Roman" w:eastAsia="Times New Roman" w:hAnsi="Times New Roman" w:cs="Times New Roman"/>
          <w:b/>
          <w:color w:val="auto"/>
          <w:sz w:val="28"/>
          <w:szCs w:val="28"/>
          <w:lang w:bidi="ar-SA"/>
        </w:rPr>
        <w:t>и мировых финансов</w:t>
      </w:r>
    </w:p>
    <w:p w:rsidR="004B3C6F" w:rsidRDefault="004B3C6F" w:rsidP="00466FC4">
      <w:pPr>
        <w:widowControl/>
        <w:jc w:val="center"/>
        <w:rPr>
          <w:rFonts w:ascii="Times New Roman" w:eastAsia="Times New Roman" w:hAnsi="Times New Roman" w:cs="Times New Roman"/>
          <w:b/>
          <w:color w:val="auto"/>
          <w:sz w:val="28"/>
          <w:szCs w:val="28"/>
          <w:lang w:bidi="ar-SA"/>
        </w:rPr>
      </w:pPr>
    </w:p>
    <w:p w:rsidR="004B3C6F" w:rsidRDefault="004B3C6F" w:rsidP="00466FC4">
      <w:pPr>
        <w:widowControl/>
        <w:jc w:val="center"/>
        <w:rPr>
          <w:rFonts w:ascii="Times New Roman" w:eastAsia="Times New Roman" w:hAnsi="Times New Roman" w:cs="Times New Roman"/>
          <w:b/>
          <w:color w:val="auto"/>
          <w:sz w:val="28"/>
          <w:szCs w:val="28"/>
          <w:lang w:bidi="ar-SA"/>
        </w:rPr>
      </w:pPr>
    </w:p>
    <w:p w:rsidR="004B3C6F" w:rsidRPr="00466FC4" w:rsidRDefault="004B3C6F" w:rsidP="00466FC4">
      <w:pPr>
        <w:widowControl/>
        <w:jc w:val="center"/>
        <w:rPr>
          <w:rFonts w:ascii="Times New Roman" w:eastAsia="Times New Roman" w:hAnsi="Times New Roman" w:cs="Times New Roman"/>
          <w:b/>
          <w:color w:val="auto"/>
          <w:sz w:val="28"/>
          <w:szCs w:val="28"/>
          <w:lang w:bidi="ar-SA"/>
        </w:rPr>
      </w:pPr>
    </w:p>
    <w:p w:rsidR="00466FC4" w:rsidRPr="00466FC4" w:rsidRDefault="00466FC4" w:rsidP="004B3C6F">
      <w:pPr>
        <w:widowControl/>
        <w:spacing w:after="120" w:line="276" w:lineRule="auto"/>
        <w:ind w:left="4961"/>
        <w:rPr>
          <w:rFonts w:ascii="Times New Roman" w:eastAsia="Times New Roman" w:hAnsi="Times New Roman" w:cs="Times New Roman"/>
          <w:color w:val="auto"/>
          <w:sz w:val="28"/>
          <w:szCs w:val="28"/>
          <w:lang w:bidi="ar-SA"/>
        </w:rPr>
      </w:pPr>
      <w:r w:rsidRPr="00466FC4">
        <w:rPr>
          <w:rFonts w:ascii="Times New Roman" w:eastAsia="Times New Roman" w:hAnsi="Times New Roman" w:cs="Times New Roman"/>
          <w:color w:val="auto"/>
          <w:sz w:val="28"/>
          <w:szCs w:val="28"/>
          <w:lang w:bidi="ar-SA"/>
        </w:rPr>
        <w:t>УТВЕРЖДАЮ</w:t>
      </w:r>
    </w:p>
    <w:p w:rsidR="00466FC4" w:rsidRPr="00466FC4" w:rsidRDefault="004B3C6F" w:rsidP="004B3C6F">
      <w:pPr>
        <w:autoSpaceDE w:val="0"/>
        <w:autoSpaceDN w:val="0"/>
        <w:adjustRightInd w:val="0"/>
        <w:jc w:val="center"/>
        <w:rPr>
          <w:rFonts w:ascii="Times New Roman" w:eastAsia="Times New Roman" w:hAnsi="Times New Roman" w:cs="Times New Roman"/>
          <w:color w:val="auto"/>
          <w:spacing w:val="-2"/>
          <w:sz w:val="28"/>
          <w:szCs w:val="28"/>
          <w:lang w:bidi="ar-SA"/>
        </w:rPr>
      </w:pPr>
      <w:r>
        <w:rPr>
          <w:rFonts w:ascii="Times New Roman" w:eastAsia="Times New Roman" w:hAnsi="Times New Roman" w:cs="Times New Roman"/>
          <w:color w:val="auto"/>
          <w:spacing w:val="-2"/>
          <w:sz w:val="28"/>
          <w:szCs w:val="28"/>
          <w:lang w:bidi="ar-SA"/>
        </w:rPr>
        <w:t xml:space="preserve">                                                 </w:t>
      </w:r>
      <w:r w:rsidR="00466FC4" w:rsidRPr="00466FC4">
        <w:rPr>
          <w:rFonts w:ascii="Times New Roman" w:eastAsia="Times New Roman" w:hAnsi="Times New Roman" w:cs="Times New Roman"/>
          <w:color w:val="auto"/>
          <w:spacing w:val="-2"/>
          <w:sz w:val="28"/>
          <w:szCs w:val="28"/>
          <w:lang w:bidi="ar-SA"/>
        </w:rPr>
        <w:t xml:space="preserve">Проректор по развитию </w:t>
      </w:r>
    </w:p>
    <w:p w:rsidR="004B3C6F" w:rsidRDefault="004B3C6F" w:rsidP="004B3C6F">
      <w:pPr>
        <w:autoSpaceDE w:val="0"/>
        <w:autoSpaceDN w:val="0"/>
        <w:adjustRightInd w:val="0"/>
        <w:jc w:val="center"/>
        <w:rPr>
          <w:rFonts w:ascii="Times New Roman" w:eastAsia="Times New Roman" w:hAnsi="Times New Roman" w:cs="Times New Roman"/>
          <w:color w:val="auto"/>
          <w:spacing w:val="-2"/>
          <w:sz w:val="28"/>
          <w:szCs w:val="28"/>
          <w:lang w:bidi="ar-SA"/>
        </w:rPr>
      </w:pPr>
      <w:r>
        <w:rPr>
          <w:rFonts w:ascii="Times New Roman" w:eastAsia="Times New Roman" w:hAnsi="Times New Roman" w:cs="Times New Roman"/>
          <w:color w:val="auto"/>
          <w:spacing w:val="-2"/>
          <w:sz w:val="28"/>
          <w:szCs w:val="28"/>
          <w:lang w:bidi="ar-SA"/>
        </w:rPr>
        <w:t xml:space="preserve">                                                      </w:t>
      </w:r>
      <w:r w:rsidR="00466FC4" w:rsidRPr="00466FC4">
        <w:rPr>
          <w:rFonts w:ascii="Times New Roman" w:eastAsia="Times New Roman" w:hAnsi="Times New Roman" w:cs="Times New Roman"/>
          <w:color w:val="auto"/>
          <w:spacing w:val="-2"/>
          <w:sz w:val="28"/>
          <w:szCs w:val="28"/>
          <w:lang w:bidi="ar-SA"/>
        </w:rPr>
        <w:t>образовательных программ</w:t>
      </w:r>
    </w:p>
    <w:p w:rsidR="004B3C6F" w:rsidRDefault="004B3C6F" w:rsidP="004B3C6F">
      <w:pPr>
        <w:autoSpaceDE w:val="0"/>
        <w:autoSpaceDN w:val="0"/>
        <w:adjustRightInd w:val="0"/>
        <w:jc w:val="center"/>
        <w:rPr>
          <w:rFonts w:ascii="Times New Roman" w:eastAsia="Times New Roman" w:hAnsi="Times New Roman" w:cs="Times New Roman"/>
          <w:color w:val="auto"/>
          <w:spacing w:val="-2"/>
          <w:sz w:val="28"/>
          <w:szCs w:val="28"/>
          <w:lang w:bidi="ar-SA"/>
        </w:rPr>
      </w:pPr>
    </w:p>
    <w:p w:rsidR="00466FC4" w:rsidRPr="00466FC4" w:rsidRDefault="00466FC4" w:rsidP="004B3C6F">
      <w:pPr>
        <w:autoSpaceDE w:val="0"/>
        <w:autoSpaceDN w:val="0"/>
        <w:adjustRightInd w:val="0"/>
        <w:jc w:val="center"/>
        <w:rPr>
          <w:rFonts w:ascii="Times New Roman" w:eastAsia="Times New Roman" w:hAnsi="Times New Roman" w:cs="Times New Roman"/>
          <w:color w:val="auto"/>
          <w:spacing w:val="-2"/>
          <w:sz w:val="28"/>
          <w:szCs w:val="28"/>
          <w:lang w:bidi="ar-SA"/>
        </w:rPr>
      </w:pPr>
      <w:r w:rsidRPr="00466FC4">
        <w:rPr>
          <w:rFonts w:ascii="Times New Roman" w:eastAsia="Times New Roman" w:hAnsi="Times New Roman" w:cs="Times New Roman"/>
          <w:color w:val="auto"/>
          <w:spacing w:val="-2"/>
          <w:sz w:val="28"/>
          <w:szCs w:val="28"/>
          <w:lang w:bidi="ar-SA"/>
        </w:rPr>
        <w:t xml:space="preserve"> </w:t>
      </w:r>
    </w:p>
    <w:p w:rsidR="00466FC4" w:rsidRPr="00466FC4" w:rsidRDefault="00466FC4" w:rsidP="00466FC4">
      <w:pPr>
        <w:widowControl/>
        <w:spacing w:after="120" w:line="276" w:lineRule="auto"/>
        <w:jc w:val="right"/>
        <w:rPr>
          <w:rFonts w:ascii="Times New Roman" w:eastAsia="Times New Roman" w:hAnsi="Times New Roman" w:cs="Times New Roman"/>
          <w:color w:val="auto"/>
          <w:sz w:val="28"/>
          <w:szCs w:val="28"/>
          <w:lang w:bidi="ar-SA"/>
        </w:rPr>
      </w:pPr>
      <w:r w:rsidRPr="00466FC4">
        <w:rPr>
          <w:rFonts w:ascii="Times New Roman" w:eastAsia="Times New Roman" w:hAnsi="Times New Roman" w:cs="Times New Roman"/>
          <w:color w:val="auto"/>
          <w:sz w:val="28"/>
          <w:szCs w:val="28"/>
          <w:lang w:bidi="ar-SA"/>
        </w:rPr>
        <w:t>Е.А. Каменева</w:t>
      </w:r>
    </w:p>
    <w:p w:rsidR="00466FC4" w:rsidRPr="00466FC4" w:rsidRDefault="000A4287" w:rsidP="00466FC4">
      <w:pPr>
        <w:widowControl/>
        <w:spacing w:after="120" w:line="276" w:lineRule="auto"/>
        <w:ind w:left="4961"/>
        <w:jc w:val="right"/>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19.06.</w:t>
      </w:r>
      <w:r w:rsidR="00466FC4" w:rsidRPr="00466FC4">
        <w:rPr>
          <w:rFonts w:ascii="Times New Roman" w:eastAsia="Times New Roman" w:hAnsi="Times New Roman" w:cs="Times New Roman"/>
          <w:color w:val="auto"/>
          <w:sz w:val="28"/>
          <w:szCs w:val="28"/>
          <w:lang w:bidi="ar-SA"/>
        </w:rPr>
        <w:t>2019 г.</w:t>
      </w:r>
    </w:p>
    <w:p w:rsidR="00466FC4" w:rsidRDefault="00466FC4" w:rsidP="00466FC4">
      <w:pPr>
        <w:widowControl/>
        <w:spacing w:after="200" w:line="276" w:lineRule="auto"/>
        <w:rPr>
          <w:rFonts w:ascii="Calibri" w:eastAsia="Times New Roman" w:hAnsi="Calibri" w:cs="Times New Roman"/>
          <w:color w:val="auto"/>
          <w:sz w:val="22"/>
          <w:szCs w:val="22"/>
          <w:lang w:bidi="ar-SA"/>
        </w:rPr>
      </w:pPr>
    </w:p>
    <w:p w:rsidR="004B3C6F" w:rsidRDefault="004B3C6F" w:rsidP="00466FC4">
      <w:pPr>
        <w:widowControl/>
        <w:spacing w:after="200" w:line="276" w:lineRule="auto"/>
        <w:rPr>
          <w:rFonts w:ascii="Calibri" w:eastAsia="Times New Roman" w:hAnsi="Calibri" w:cs="Times New Roman"/>
          <w:color w:val="auto"/>
          <w:sz w:val="22"/>
          <w:szCs w:val="22"/>
          <w:lang w:bidi="ar-SA"/>
        </w:rPr>
      </w:pPr>
    </w:p>
    <w:p w:rsidR="004B3C6F" w:rsidRDefault="004B3C6F" w:rsidP="00466FC4">
      <w:pPr>
        <w:widowControl/>
        <w:spacing w:after="200" w:line="276" w:lineRule="auto"/>
        <w:rPr>
          <w:rFonts w:ascii="Calibri" w:eastAsia="Times New Roman" w:hAnsi="Calibri" w:cs="Times New Roman"/>
          <w:color w:val="auto"/>
          <w:sz w:val="22"/>
          <w:szCs w:val="22"/>
          <w:lang w:bidi="ar-SA"/>
        </w:rPr>
      </w:pPr>
    </w:p>
    <w:p w:rsidR="004B3C6F" w:rsidRPr="00466FC4" w:rsidRDefault="004B3C6F" w:rsidP="00466FC4">
      <w:pPr>
        <w:widowControl/>
        <w:spacing w:after="200" w:line="276" w:lineRule="auto"/>
        <w:rPr>
          <w:rFonts w:ascii="Calibri" w:eastAsia="Times New Roman" w:hAnsi="Calibri" w:cs="Times New Roman"/>
          <w:color w:val="auto"/>
          <w:sz w:val="22"/>
          <w:szCs w:val="22"/>
          <w:lang w:bidi="ar-SA"/>
        </w:rPr>
      </w:pPr>
    </w:p>
    <w:p w:rsidR="00466FC4" w:rsidRPr="00466FC4" w:rsidRDefault="00466FC4" w:rsidP="00466FC4">
      <w:pPr>
        <w:widowControl/>
        <w:spacing w:after="200" w:line="276" w:lineRule="auto"/>
        <w:jc w:val="center"/>
        <w:rPr>
          <w:rFonts w:ascii="Calibri" w:eastAsia="Times New Roman" w:hAnsi="Calibri" w:cs="Times New Roman"/>
          <w:b/>
          <w:caps/>
          <w:color w:val="auto"/>
          <w:sz w:val="28"/>
          <w:szCs w:val="28"/>
          <w:lang w:bidi="ar-SA"/>
        </w:rPr>
      </w:pPr>
      <w:r w:rsidRPr="00466FC4">
        <w:rPr>
          <w:rFonts w:ascii="Times New Roman Полужирный" w:eastAsia="Times New Roman" w:hAnsi="Times New Roman Полужирный" w:cs="Times New Roman"/>
          <w:b/>
          <w:caps/>
          <w:color w:val="auto"/>
          <w:sz w:val="28"/>
          <w:szCs w:val="28"/>
          <w:lang w:bidi="ar-SA"/>
        </w:rPr>
        <w:t>Программа научно-</w:t>
      </w:r>
      <w:r w:rsidRPr="00466FC4">
        <w:rPr>
          <w:rFonts w:ascii="Times New Roman" w:eastAsia="Times New Roman" w:hAnsi="Times New Roman" w:cs="Times New Roman"/>
          <w:b/>
          <w:caps/>
          <w:color w:val="auto"/>
          <w:sz w:val="28"/>
          <w:szCs w:val="28"/>
          <w:lang w:bidi="ar-SA"/>
        </w:rPr>
        <w:t>исследовательскоГО СЕМИНАРА</w:t>
      </w:r>
    </w:p>
    <w:p w:rsidR="00466FC4" w:rsidRPr="00466FC4" w:rsidRDefault="00466FC4" w:rsidP="00466FC4">
      <w:pPr>
        <w:widowControl/>
        <w:spacing w:line="360" w:lineRule="auto"/>
        <w:ind w:right="23"/>
        <w:rPr>
          <w:rFonts w:ascii="Times New Roman" w:eastAsia="Times New Roman" w:hAnsi="Times New Roman" w:cs="Times New Roman"/>
          <w:color w:val="auto"/>
          <w:sz w:val="28"/>
          <w:szCs w:val="28"/>
          <w:lang w:bidi="ar-SA"/>
        </w:rPr>
      </w:pPr>
    </w:p>
    <w:p w:rsidR="00466FC4" w:rsidRPr="00466FC4" w:rsidRDefault="00466FC4" w:rsidP="00FC2B12">
      <w:pPr>
        <w:widowControl/>
        <w:spacing w:line="360" w:lineRule="auto"/>
        <w:ind w:right="23"/>
        <w:jc w:val="center"/>
        <w:rPr>
          <w:rFonts w:ascii="Times New Roman" w:eastAsia="Times New Roman" w:hAnsi="Times New Roman" w:cs="Times New Roman"/>
          <w:sz w:val="28"/>
          <w:szCs w:val="28"/>
          <w:lang w:bidi="ar-SA"/>
        </w:rPr>
      </w:pPr>
      <w:r w:rsidRPr="00466FC4">
        <w:rPr>
          <w:rFonts w:ascii="Times New Roman" w:eastAsia="Times New Roman" w:hAnsi="Times New Roman" w:cs="Times New Roman"/>
          <w:b/>
          <w:color w:val="auto"/>
          <w:sz w:val="28"/>
          <w:szCs w:val="28"/>
          <w:lang w:bidi="ar-SA"/>
        </w:rPr>
        <w:t>Направление подготовки</w:t>
      </w:r>
      <w:r w:rsidRPr="00466FC4">
        <w:rPr>
          <w:rFonts w:ascii="Times New Roman" w:eastAsia="Times New Roman" w:hAnsi="Times New Roman" w:cs="Times New Roman"/>
          <w:b/>
          <w:color w:val="auto"/>
          <w:sz w:val="28"/>
          <w:szCs w:val="28"/>
          <w:lang w:bidi="ar-SA"/>
        </w:rPr>
        <w:tab/>
      </w:r>
      <w:r w:rsidRPr="00466FC4">
        <w:rPr>
          <w:rFonts w:ascii="Times New Roman" w:eastAsia="Times New Roman" w:hAnsi="Times New Roman" w:cs="Times New Roman"/>
          <w:color w:val="auto"/>
          <w:sz w:val="28"/>
          <w:szCs w:val="28"/>
          <w:lang w:bidi="ar-SA"/>
        </w:rPr>
        <w:t>38.04.01</w:t>
      </w:r>
      <w:r w:rsidRPr="00466FC4">
        <w:rPr>
          <w:rFonts w:ascii="Times New Roman" w:eastAsia="Times New Roman" w:hAnsi="Times New Roman" w:cs="Times New Roman"/>
          <w:sz w:val="28"/>
          <w:szCs w:val="28"/>
          <w:lang w:bidi="ar-SA"/>
        </w:rPr>
        <w:t xml:space="preserve"> «Экономика»</w:t>
      </w:r>
    </w:p>
    <w:p w:rsidR="00466FC4" w:rsidRPr="00466FC4" w:rsidRDefault="00466FC4" w:rsidP="00FC2B12">
      <w:pPr>
        <w:widowControl/>
        <w:tabs>
          <w:tab w:val="left" w:pos="3119"/>
        </w:tabs>
        <w:spacing w:line="360" w:lineRule="auto"/>
        <w:ind w:right="23"/>
        <w:jc w:val="center"/>
        <w:rPr>
          <w:rFonts w:ascii="Times New Roman" w:eastAsia="Times New Roman" w:hAnsi="Times New Roman" w:cs="Times New Roman"/>
          <w:sz w:val="28"/>
          <w:szCs w:val="28"/>
          <w:lang w:bidi="ar-SA"/>
        </w:rPr>
      </w:pPr>
      <w:r w:rsidRPr="00466FC4">
        <w:rPr>
          <w:rFonts w:ascii="Times New Roman" w:eastAsia="Times New Roman" w:hAnsi="Times New Roman" w:cs="Times New Roman"/>
          <w:b/>
          <w:sz w:val="28"/>
          <w:szCs w:val="28"/>
          <w:lang w:bidi="ar-SA"/>
        </w:rPr>
        <w:t>Направленность программы магистратуры</w:t>
      </w:r>
      <w:r w:rsidRPr="00466FC4">
        <w:rPr>
          <w:rFonts w:ascii="Times New Roman" w:eastAsia="Times New Roman" w:hAnsi="Times New Roman" w:cs="Times New Roman"/>
          <w:b/>
          <w:sz w:val="28"/>
          <w:szCs w:val="28"/>
          <w:lang w:bidi="ar-SA"/>
        </w:rPr>
        <w:tab/>
      </w:r>
      <w:r w:rsidRPr="00466FC4">
        <w:rPr>
          <w:rFonts w:ascii="Times New Roman" w:eastAsia="Times New Roman" w:hAnsi="Times New Roman" w:cs="Times New Roman"/>
          <w:sz w:val="28"/>
          <w:szCs w:val="28"/>
          <w:lang w:bidi="ar-SA"/>
        </w:rPr>
        <w:t>«Международн</w:t>
      </w:r>
      <w:r>
        <w:rPr>
          <w:rFonts w:ascii="Times New Roman" w:eastAsia="Times New Roman" w:hAnsi="Times New Roman" w:cs="Times New Roman"/>
          <w:sz w:val="28"/>
          <w:szCs w:val="28"/>
          <w:lang w:bidi="ar-SA"/>
        </w:rPr>
        <w:t>ые финансы</w:t>
      </w:r>
      <w:r w:rsidRPr="00466FC4">
        <w:rPr>
          <w:rFonts w:ascii="Times New Roman" w:eastAsia="Times New Roman" w:hAnsi="Times New Roman" w:cs="Times New Roman"/>
          <w:sz w:val="28"/>
          <w:szCs w:val="28"/>
          <w:lang w:bidi="ar-SA"/>
        </w:rPr>
        <w:t>»</w:t>
      </w:r>
      <w:r>
        <w:rPr>
          <w:rFonts w:ascii="Times New Roman" w:eastAsia="Times New Roman" w:hAnsi="Times New Roman" w:cs="Times New Roman"/>
          <w:sz w:val="28"/>
          <w:szCs w:val="28"/>
          <w:lang w:bidi="ar-SA"/>
        </w:rPr>
        <w:t xml:space="preserve"> (на англ</w:t>
      </w:r>
      <w:r w:rsidR="00926147">
        <w:rPr>
          <w:rFonts w:ascii="Times New Roman" w:eastAsia="Times New Roman" w:hAnsi="Times New Roman" w:cs="Times New Roman"/>
          <w:sz w:val="28"/>
          <w:szCs w:val="28"/>
          <w:lang w:bidi="ar-SA"/>
        </w:rPr>
        <w:t xml:space="preserve">ийском </w:t>
      </w:r>
      <w:r>
        <w:rPr>
          <w:rFonts w:ascii="Times New Roman" w:eastAsia="Times New Roman" w:hAnsi="Times New Roman" w:cs="Times New Roman"/>
          <w:sz w:val="28"/>
          <w:szCs w:val="28"/>
          <w:lang w:bidi="ar-SA"/>
        </w:rPr>
        <w:t>яз</w:t>
      </w:r>
      <w:r w:rsidR="00926147">
        <w:rPr>
          <w:rFonts w:ascii="Times New Roman" w:eastAsia="Times New Roman" w:hAnsi="Times New Roman" w:cs="Times New Roman"/>
          <w:sz w:val="28"/>
          <w:szCs w:val="28"/>
          <w:lang w:bidi="ar-SA"/>
        </w:rPr>
        <w:t>ыке</w:t>
      </w:r>
      <w:r>
        <w:rPr>
          <w:rFonts w:ascii="Times New Roman" w:eastAsia="Times New Roman" w:hAnsi="Times New Roman" w:cs="Times New Roman"/>
          <w:sz w:val="28"/>
          <w:szCs w:val="28"/>
          <w:lang w:bidi="ar-SA"/>
        </w:rPr>
        <w:t>)</w:t>
      </w:r>
    </w:p>
    <w:p w:rsidR="00466FC4" w:rsidRPr="00466FC4" w:rsidRDefault="00466FC4" w:rsidP="00FC2B12">
      <w:pPr>
        <w:widowControl/>
        <w:ind w:left="3544" w:right="23" w:hanging="3544"/>
        <w:jc w:val="center"/>
        <w:rPr>
          <w:rFonts w:ascii="Times New Roman" w:eastAsia="Times New Roman" w:hAnsi="Times New Roman" w:cs="Times New Roman"/>
          <w:color w:val="auto"/>
          <w:sz w:val="28"/>
          <w:szCs w:val="28"/>
          <w:lang w:bidi="ar-SA"/>
        </w:rPr>
      </w:pPr>
    </w:p>
    <w:p w:rsidR="00466FC4" w:rsidRPr="004B3C6F" w:rsidRDefault="00466FC4" w:rsidP="00FC2B12">
      <w:pPr>
        <w:widowControl/>
        <w:jc w:val="center"/>
        <w:rPr>
          <w:rFonts w:ascii="Times New Roman" w:eastAsia="Times New Roman" w:hAnsi="Times New Roman" w:cs="Times New Roman"/>
          <w:i/>
          <w:color w:val="auto"/>
          <w:sz w:val="28"/>
          <w:szCs w:val="28"/>
          <w:lang w:bidi="ar-SA"/>
        </w:rPr>
      </w:pPr>
      <w:r w:rsidRPr="004B3C6F">
        <w:rPr>
          <w:rFonts w:ascii="Times New Roman" w:eastAsia="Times New Roman" w:hAnsi="Times New Roman" w:cs="Times New Roman"/>
          <w:i/>
          <w:color w:val="auto"/>
          <w:sz w:val="28"/>
          <w:szCs w:val="28"/>
          <w:lang w:bidi="ar-SA"/>
        </w:rPr>
        <w:t>Рекомендовано Ученым советом Факультета международных экономических отношений, Международного финансового факультета</w:t>
      </w:r>
    </w:p>
    <w:p w:rsidR="00466FC4" w:rsidRPr="004B3C6F" w:rsidRDefault="00466FC4" w:rsidP="00FC2B12">
      <w:pPr>
        <w:widowControl/>
        <w:jc w:val="center"/>
        <w:rPr>
          <w:rFonts w:ascii="Times New Roman" w:eastAsia="Times New Roman" w:hAnsi="Times New Roman" w:cs="Times New Roman"/>
          <w:i/>
          <w:color w:val="auto"/>
          <w:sz w:val="28"/>
          <w:szCs w:val="28"/>
          <w:lang w:bidi="ar-SA"/>
        </w:rPr>
      </w:pPr>
      <w:r w:rsidRPr="004B3C6F">
        <w:rPr>
          <w:rFonts w:ascii="Times New Roman" w:eastAsia="Times New Roman" w:hAnsi="Times New Roman" w:cs="Times New Roman"/>
          <w:i/>
          <w:iCs/>
          <w:color w:val="auto"/>
          <w:sz w:val="28"/>
          <w:szCs w:val="28"/>
          <w:lang w:bidi="ar-SA"/>
        </w:rPr>
        <w:t>(</w:t>
      </w:r>
      <w:r w:rsidRPr="004B3C6F">
        <w:rPr>
          <w:rFonts w:ascii="Times New Roman" w:eastAsia="Times New Roman" w:hAnsi="Times New Roman" w:cs="Times New Roman"/>
          <w:i/>
          <w:color w:val="auto"/>
          <w:sz w:val="28"/>
          <w:szCs w:val="28"/>
          <w:lang w:bidi="ar-SA"/>
        </w:rPr>
        <w:t xml:space="preserve">протокол № </w:t>
      </w:r>
      <w:r w:rsidR="00FC2B12" w:rsidRPr="000A4287">
        <w:rPr>
          <w:rFonts w:ascii="Times New Roman" w:eastAsia="Times New Roman" w:hAnsi="Times New Roman" w:cs="Times New Roman"/>
          <w:i/>
          <w:color w:val="auto"/>
          <w:sz w:val="28"/>
          <w:szCs w:val="28"/>
          <w:lang w:bidi="ar-SA"/>
        </w:rPr>
        <w:t>30</w:t>
      </w:r>
      <w:r w:rsidR="00FC2B12">
        <w:rPr>
          <w:rFonts w:ascii="Times New Roman" w:eastAsia="Times New Roman" w:hAnsi="Times New Roman" w:cs="Times New Roman"/>
          <w:i/>
          <w:color w:val="auto"/>
          <w:sz w:val="28"/>
          <w:szCs w:val="28"/>
          <w:lang w:bidi="ar-SA"/>
        </w:rPr>
        <w:t xml:space="preserve"> от 18</w:t>
      </w:r>
      <w:r w:rsidRPr="004B3C6F">
        <w:rPr>
          <w:rFonts w:ascii="Times New Roman" w:eastAsia="Times New Roman" w:hAnsi="Times New Roman" w:cs="Times New Roman"/>
          <w:i/>
          <w:color w:val="auto"/>
          <w:sz w:val="28"/>
          <w:szCs w:val="28"/>
          <w:lang w:bidi="ar-SA"/>
        </w:rPr>
        <w:t>.0</w:t>
      </w:r>
      <w:r w:rsidR="00FC2B12" w:rsidRPr="000A4287">
        <w:rPr>
          <w:rFonts w:ascii="Times New Roman" w:eastAsia="Times New Roman" w:hAnsi="Times New Roman" w:cs="Times New Roman"/>
          <w:i/>
          <w:color w:val="auto"/>
          <w:sz w:val="28"/>
          <w:szCs w:val="28"/>
          <w:lang w:bidi="ar-SA"/>
        </w:rPr>
        <w:t>6</w:t>
      </w:r>
      <w:r w:rsidRPr="004B3C6F">
        <w:rPr>
          <w:rFonts w:ascii="Times New Roman" w:eastAsia="Times New Roman" w:hAnsi="Times New Roman" w:cs="Times New Roman"/>
          <w:i/>
          <w:color w:val="auto"/>
          <w:sz w:val="28"/>
          <w:szCs w:val="28"/>
          <w:lang w:bidi="ar-SA"/>
        </w:rPr>
        <w:t>.2019 г.</w:t>
      </w:r>
      <w:r w:rsidRPr="004B3C6F">
        <w:rPr>
          <w:rFonts w:ascii="Times New Roman" w:eastAsia="Times New Roman" w:hAnsi="Times New Roman" w:cs="Times New Roman"/>
          <w:i/>
          <w:iCs/>
          <w:color w:val="auto"/>
          <w:sz w:val="28"/>
          <w:szCs w:val="28"/>
          <w:lang w:bidi="ar-SA"/>
        </w:rPr>
        <w:t>)</w:t>
      </w:r>
    </w:p>
    <w:p w:rsidR="00466FC4" w:rsidRPr="004B3C6F" w:rsidRDefault="00466FC4" w:rsidP="00FC2B12">
      <w:pPr>
        <w:widowControl/>
        <w:jc w:val="center"/>
        <w:rPr>
          <w:rFonts w:ascii="Times New Roman" w:eastAsia="Times New Roman" w:hAnsi="Times New Roman" w:cs="Times New Roman"/>
          <w:i/>
          <w:color w:val="auto"/>
          <w:sz w:val="28"/>
          <w:szCs w:val="28"/>
          <w:lang w:bidi="ar-SA"/>
        </w:rPr>
      </w:pPr>
    </w:p>
    <w:p w:rsidR="00466FC4" w:rsidRPr="004B3C6F" w:rsidRDefault="00466FC4" w:rsidP="00FC2B12">
      <w:pPr>
        <w:widowControl/>
        <w:jc w:val="center"/>
        <w:rPr>
          <w:rFonts w:ascii="Times New Roman" w:eastAsia="Times New Roman" w:hAnsi="Times New Roman" w:cs="Times New Roman"/>
          <w:i/>
          <w:color w:val="auto"/>
          <w:sz w:val="28"/>
          <w:szCs w:val="28"/>
          <w:lang w:bidi="ar-SA"/>
        </w:rPr>
      </w:pPr>
      <w:r w:rsidRPr="004B3C6F">
        <w:rPr>
          <w:rFonts w:ascii="Times New Roman" w:eastAsia="Times New Roman" w:hAnsi="Times New Roman" w:cs="Times New Roman"/>
          <w:i/>
          <w:color w:val="auto"/>
          <w:sz w:val="28"/>
          <w:szCs w:val="28"/>
          <w:lang w:bidi="ar-SA"/>
        </w:rPr>
        <w:t>Одобрено Советом учебно-научного департамента</w:t>
      </w:r>
    </w:p>
    <w:p w:rsidR="00466FC4" w:rsidRPr="004B3C6F" w:rsidRDefault="00466FC4" w:rsidP="00FC2B12">
      <w:pPr>
        <w:widowControl/>
        <w:jc w:val="center"/>
        <w:rPr>
          <w:rFonts w:ascii="Times New Roman" w:eastAsia="Times New Roman" w:hAnsi="Times New Roman" w:cs="Times New Roman"/>
          <w:i/>
          <w:color w:val="auto"/>
          <w:sz w:val="28"/>
          <w:szCs w:val="28"/>
          <w:lang w:bidi="ar-SA"/>
        </w:rPr>
      </w:pPr>
      <w:r w:rsidRPr="004B3C6F">
        <w:rPr>
          <w:rFonts w:ascii="Times New Roman" w:eastAsia="Times New Roman" w:hAnsi="Times New Roman" w:cs="Times New Roman"/>
          <w:i/>
          <w:color w:val="auto"/>
          <w:sz w:val="28"/>
          <w:szCs w:val="28"/>
          <w:lang w:bidi="ar-SA"/>
        </w:rPr>
        <w:t>«Мировая экономика и мировые финансы»</w:t>
      </w:r>
    </w:p>
    <w:p w:rsidR="00466FC4" w:rsidRPr="004B3C6F" w:rsidRDefault="00466FC4" w:rsidP="00FC2B12">
      <w:pPr>
        <w:widowControl/>
        <w:jc w:val="center"/>
        <w:rPr>
          <w:rFonts w:ascii="Times New Roman" w:eastAsia="Times New Roman" w:hAnsi="Times New Roman" w:cs="Times New Roman"/>
          <w:i/>
          <w:color w:val="auto"/>
          <w:sz w:val="28"/>
          <w:szCs w:val="28"/>
          <w:lang w:bidi="ar-SA"/>
        </w:rPr>
      </w:pPr>
      <w:r w:rsidRPr="004B3C6F">
        <w:rPr>
          <w:rFonts w:ascii="Times New Roman" w:eastAsia="Times New Roman" w:hAnsi="Times New Roman" w:cs="Times New Roman"/>
          <w:i/>
          <w:color w:val="auto"/>
          <w:sz w:val="28"/>
          <w:szCs w:val="28"/>
          <w:lang w:bidi="ar-SA"/>
        </w:rPr>
        <w:t>(протокол № 11 от 20.05.2019 г.)</w:t>
      </w:r>
    </w:p>
    <w:p w:rsidR="004B3C6F" w:rsidRPr="004B3C6F" w:rsidRDefault="004B3C6F" w:rsidP="00FD6950">
      <w:pPr>
        <w:widowControl/>
        <w:jc w:val="center"/>
        <w:rPr>
          <w:rFonts w:ascii="Times New Roman" w:eastAsia="Times New Roman" w:hAnsi="Times New Roman" w:cs="Times New Roman"/>
          <w:bCs/>
          <w:i/>
          <w:color w:val="auto"/>
          <w:sz w:val="28"/>
          <w:szCs w:val="28"/>
          <w:lang w:bidi="ar-SA"/>
        </w:rPr>
      </w:pPr>
    </w:p>
    <w:p w:rsidR="00466FC4" w:rsidRDefault="00466FC4" w:rsidP="00466FC4">
      <w:pPr>
        <w:widowControl/>
        <w:jc w:val="both"/>
        <w:rPr>
          <w:rFonts w:ascii="Times New Roman" w:eastAsia="Times New Roman" w:hAnsi="Times New Roman" w:cs="Times New Roman"/>
          <w:b/>
          <w:color w:val="auto"/>
          <w:sz w:val="28"/>
          <w:szCs w:val="28"/>
          <w:lang w:bidi="ar-SA"/>
        </w:rPr>
      </w:pPr>
    </w:p>
    <w:p w:rsidR="004B3C6F" w:rsidRPr="00466FC4" w:rsidRDefault="004B3C6F" w:rsidP="00466FC4">
      <w:pPr>
        <w:widowControl/>
        <w:jc w:val="both"/>
        <w:rPr>
          <w:rFonts w:ascii="Times New Roman" w:eastAsia="Times New Roman" w:hAnsi="Times New Roman" w:cs="Times New Roman"/>
          <w:b/>
          <w:color w:val="auto"/>
          <w:sz w:val="28"/>
          <w:szCs w:val="28"/>
          <w:lang w:bidi="ar-SA"/>
        </w:rPr>
      </w:pPr>
    </w:p>
    <w:p w:rsidR="008C3A01" w:rsidRPr="004B3C6F" w:rsidRDefault="00466FC4" w:rsidP="00466FC4">
      <w:pPr>
        <w:spacing w:after="200" w:line="360" w:lineRule="auto"/>
        <w:jc w:val="center"/>
        <w:rPr>
          <w:b/>
        </w:rPr>
      </w:pPr>
      <w:r w:rsidRPr="004B3C6F">
        <w:rPr>
          <w:rFonts w:ascii="Times New Roman" w:eastAsia="Times New Roman" w:hAnsi="Times New Roman" w:cs="Times New Roman"/>
          <w:b/>
          <w:color w:val="auto"/>
          <w:sz w:val="28"/>
          <w:szCs w:val="28"/>
          <w:lang w:bidi="ar-SA"/>
        </w:rPr>
        <w:t>Москва</w:t>
      </w:r>
      <w:r w:rsidRPr="004B3C6F">
        <w:rPr>
          <w:rFonts w:ascii="Times New Roman" w:eastAsia="Times New Roman" w:hAnsi="Times New Roman" w:cs="Times New Roman"/>
          <w:b/>
          <w:caps/>
          <w:color w:val="auto"/>
          <w:sz w:val="28"/>
          <w:szCs w:val="28"/>
          <w:lang w:bidi="ar-SA"/>
        </w:rPr>
        <w:t xml:space="preserve"> 2019</w:t>
      </w:r>
      <w:r w:rsidR="003146C8" w:rsidRPr="004B3C6F">
        <w:rPr>
          <w:b/>
        </w:rPr>
        <w:br w:type="page"/>
      </w:r>
    </w:p>
    <w:p w:rsidR="00466FC4" w:rsidRPr="00466FC4" w:rsidRDefault="00466FC4" w:rsidP="00466FC4">
      <w:pPr>
        <w:widowControl/>
        <w:rPr>
          <w:rFonts w:ascii="Times New Roman" w:eastAsia="Times New Roman" w:hAnsi="Times New Roman" w:cs="Times New Roman"/>
          <w:b/>
          <w:color w:val="auto"/>
          <w:sz w:val="28"/>
          <w:szCs w:val="28"/>
          <w:lang w:bidi="ar-SA"/>
        </w:rPr>
      </w:pPr>
      <w:r w:rsidRPr="00466FC4">
        <w:rPr>
          <w:rFonts w:ascii="Times New Roman" w:eastAsia="Times New Roman" w:hAnsi="Times New Roman" w:cs="Times New Roman"/>
          <w:b/>
          <w:color w:val="auto"/>
          <w:sz w:val="28"/>
          <w:szCs w:val="28"/>
          <w:lang w:bidi="ar-SA"/>
        </w:rPr>
        <w:lastRenderedPageBreak/>
        <w:t xml:space="preserve">УДК </w:t>
      </w:r>
      <w:r w:rsidRPr="00466FC4">
        <w:rPr>
          <w:rFonts w:ascii="Times New Roman" w:eastAsia="Times New Roman" w:hAnsi="Times New Roman" w:cs="Times New Roman"/>
          <w:b/>
          <w:color w:val="auto"/>
          <w:sz w:val="28"/>
          <w:szCs w:val="28"/>
          <w:lang w:bidi="ar-SA"/>
        </w:rPr>
        <w:tab/>
      </w:r>
    </w:p>
    <w:p w:rsidR="00466FC4" w:rsidRPr="00466FC4" w:rsidRDefault="00466FC4" w:rsidP="00466FC4">
      <w:pPr>
        <w:widowControl/>
        <w:rPr>
          <w:rFonts w:ascii="Times New Roman" w:eastAsia="Times New Roman" w:hAnsi="Times New Roman" w:cs="Times New Roman"/>
          <w:b/>
          <w:color w:val="auto"/>
          <w:sz w:val="28"/>
          <w:szCs w:val="28"/>
          <w:lang w:bidi="ar-SA"/>
        </w:rPr>
      </w:pPr>
      <w:r w:rsidRPr="00466FC4">
        <w:rPr>
          <w:rFonts w:ascii="Times New Roman" w:eastAsia="Times New Roman" w:hAnsi="Times New Roman" w:cs="Times New Roman"/>
          <w:b/>
          <w:color w:val="auto"/>
          <w:sz w:val="28"/>
          <w:szCs w:val="28"/>
          <w:lang w:bidi="ar-SA"/>
        </w:rPr>
        <w:t>ББК</w:t>
      </w:r>
      <w:r w:rsidRPr="00466FC4">
        <w:rPr>
          <w:rFonts w:ascii="Times New Roman" w:eastAsia="Times New Roman" w:hAnsi="Times New Roman" w:cs="Times New Roman"/>
          <w:b/>
          <w:color w:val="auto"/>
          <w:sz w:val="28"/>
          <w:szCs w:val="28"/>
          <w:lang w:bidi="ar-SA"/>
        </w:rPr>
        <w:tab/>
      </w:r>
    </w:p>
    <w:p w:rsidR="00466FC4" w:rsidRPr="00466FC4" w:rsidRDefault="00466FC4" w:rsidP="00466FC4">
      <w:pPr>
        <w:widowControl/>
        <w:spacing w:after="200" w:line="276" w:lineRule="auto"/>
        <w:jc w:val="both"/>
        <w:rPr>
          <w:rFonts w:ascii="Times New Roman" w:eastAsia="Times New Roman" w:hAnsi="Times New Roman" w:cs="Times New Roman"/>
          <w:b/>
          <w:color w:val="auto"/>
          <w:szCs w:val="22"/>
          <w:lang w:bidi="ar-SA"/>
        </w:rPr>
      </w:pPr>
    </w:p>
    <w:p w:rsidR="00466FC4" w:rsidRPr="00466FC4" w:rsidRDefault="00466FC4" w:rsidP="00466FC4">
      <w:pPr>
        <w:widowControl/>
        <w:spacing w:after="200" w:line="276" w:lineRule="auto"/>
        <w:jc w:val="both"/>
        <w:rPr>
          <w:rFonts w:ascii="Times New Roman" w:eastAsia="Times New Roman" w:hAnsi="Times New Roman" w:cs="Times New Roman"/>
          <w:color w:val="auto"/>
          <w:szCs w:val="22"/>
          <w:lang w:bidi="ar-SA"/>
        </w:rPr>
      </w:pPr>
      <w:r w:rsidRPr="00466FC4">
        <w:rPr>
          <w:rFonts w:ascii="Times New Roman" w:eastAsia="Times New Roman" w:hAnsi="Times New Roman" w:cs="Times New Roman"/>
          <w:b/>
          <w:color w:val="auto"/>
          <w:szCs w:val="22"/>
          <w:lang w:bidi="ar-SA"/>
        </w:rPr>
        <w:t>Рецензент: Е.Б.</w:t>
      </w:r>
      <w:r w:rsidR="00F4691D" w:rsidRPr="00F4691D">
        <w:rPr>
          <w:rFonts w:ascii="Times New Roman" w:eastAsia="Times New Roman" w:hAnsi="Times New Roman" w:cs="Times New Roman"/>
          <w:b/>
          <w:color w:val="auto"/>
          <w:szCs w:val="22"/>
          <w:lang w:bidi="ar-SA"/>
        </w:rPr>
        <w:t xml:space="preserve"> </w:t>
      </w:r>
      <w:r w:rsidRPr="00466FC4">
        <w:rPr>
          <w:rFonts w:ascii="Times New Roman" w:eastAsia="Times New Roman" w:hAnsi="Times New Roman" w:cs="Times New Roman"/>
          <w:b/>
          <w:color w:val="auto"/>
          <w:szCs w:val="22"/>
          <w:lang w:bidi="ar-SA"/>
        </w:rPr>
        <w:t>Стародубцева,</w:t>
      </w:r>
      <w:r w:rsidRPr="00466FC4">
        <w:rPr>
          <w:rFonts w:ascii="Times New Roman" w:eastAsia="Times New Roman" w:hAnsi="Times New Roman" w:cs="Times New Roman"/>
          <w:color w:val="auto"/>
          <w:szCs w:val="22"/>
          <w:lang w:bidi="ar-SA"/>
        </w:rPr>
        <w:t xml:space="preserve"> д.э.н., профессор департамента мировой экономики и мировых финансов</w:t>
      </w:r>
    </w:p>
    <w:p w:rsidR="00466FC4" w:rsidRPr="00466FC4" w:rsidRDefault="00466FC4" w:rsidP="00466FC4">
      <w:pPr>
        <w:widowControl/>
        <w:spacing w:line="360" w:lineRule="auto"/>
        <w:rPr>
          <w:rFonts w:ascii="Times New Roman" w:eastAsia="Times New Roman" w:hAnsi="Times New Roman" w:cs="Times New Roman"/>
          <w:color w:val="auto"/>
          <w:sz w:val="28"/>
          <w:szCs w:val="28"/>
          <w:lang w:bidi="ar-SA"/>
        </w:rPr>
      </w:pPr>
    </w:p>
    <w:p w:rsidR="00466FC4" w:rsidRPr="00466FC4" w:rsidRDefault="00466FC4" w:rsidP="00466FC4">
      <w:pPr>
        <w:widowControl/>
        <w:spacing w:line="360" w:lineRule="auto"/>
        <w:jc w:val="both"/>
        <w:rPr>
          <w:rFonts w:ascii="Times New Roman" w:eastAsia="Times New Roman" w:hAnsi="Times New Roman" w:cs="Times New Roman"/>
          <w:b/>
          <w:sz w:val="28"/>
          <w:szCs w:val="28"/>
          <w:lang w:bidi="ar-SA"/>
        </w:rPr>
      </w:pPr>
      <w:r>
        <w:rPr>
          <w:rFonts w:ascii="Times New Roman" w:eastAsia="Times New Roman" w:hAnsi="Times New Roman" w:cs="Times New Roman"/>
          <w:b/>
          <w:sz w:val="28"/>
          <w:szCs w:val="28"/>
          <w:lang w:bidi="ar-SA"/>
        </w:rPr>
        <w:t>Ильинский А.И.</w:t>
      </w:r>
      <w:r w:rsidRPr="00466FC4">
        <w:rPr>
          <w:rFonts w:ascii="Times New Roman" w:eastAsia="Times New Roman" w:hAnsi="Times New Roman" w:cs="Times New Roman"/>
          <w:b/>
          <w:sz w:val="28"/>
          <w:szCs w:val="28"/>
          <w:lang w:bidi="ar-SA"/>
        </w:rPr>
        <w:t xml:space="preserve"> </w:t>
      </w:r>
      <w:r w:rsidRPr="00466FC4">
        <w:rPr>
          <w:rFonts w:ascii="Times New Roman" w:eastAsia="Times New Roman" w:hAnsi="Times New Roman" w:cs="Times New Roman"/>
          <w:sz w:val="28"/>
          <w:szCs w:val="28"/>
          <w:lang w:bidi="ar-SA"/>
        </w:rPr>
        <w:t xml:space="preserve">Программа </w:t>
      </w:r>
      <w:r w:rsidRPr="00466FC4">
        <w:rPr>
          <w:rFonts w:ascii="Times New Roman" w:eastAsia="Times New Roman" w:hAnsi="Times New Roman" w:cs="Times New Roman"/>
          <w:color w:val="auto"/>
          <w:sz w:val="28"/>
          <w:szCs w:val="28"/>
          <w:lang w:bidi="ar-SA"/>
        </w:rPr>
        <w:t xml:space="preserve">научно-исследовательского семинара </w:t>
      </w:r>
      <w:r w:rsidRPr="00466FC4">
        <w:rPr>
          <w:rFonts w:ascii="Times New Roman" w:eastAsia="Times New Roman" w:hAnsi="Times New Roman" w:cs="Times New Roman"/>
          <w:color w:val="auto"/>
          <w:sz w:val="28"/>
          <w:szCs w:val="28"/>
          <w:lang w:eastAsia="ar-SA" w:bidi="ar-SA"/>
        </w:rPr>
        <w:t xml:space="preserve">для студентов магистратуры, обучающихся по направлению подготовки </w:t>
      </w:r>
      <w:r w:rsidRPr="00466FC4">
        <w:rPr>
          <w:rFonts w:ascii="Times New Roman" w:eastAsia="Times New Roman" w:hAnsi="Times New Roman" w:cs="Times New Roman"/>
          <w:color w:val="auto"/>
          <w:sz w:val="28"/>
          <w:szCs w:val="28"/>
          <w:lang w:bidi="ar-SA"/>
        </w:rPr>
        <w:t>38.04.01</w:t>
      </w:r>
      <w:r w:rsidRPr="00466FC4">
        <w:rPr>
          <w:rFonts w:ascii="Times New Roman" w:eastAsia="Times New Roman" w:hAnsi="Times New Roman" w:cs="Times New Roman"/>
          <w:sz w:val="28"/>
          <w:szCs w:val="28"/>
          <w:lang w:bidi="ar-SA"/>
        </w:rPr>
        <w:t xml:space="preserve"> «Экономика», направленность</w:t>
      </w:r>
      <w:r w:rsidRPr="00466FC4">
        <w:rPr>
          <w:rFonts w:ascii="Times New Roman" w:eastAsia="Times New Roman" w:hAnsi="Times New Roman" w:cs="Times New Roman"/>
          <w:color w:val="auto"/>
          <w:sz w:val="28"/>
          <w:szCs w:val="28"/>
          <w:lang w:eastAsia="ar-SA" w:bidi="ar-SA"/>
        </w:rPr>
        <w:t xml:space="preserve"> программы магистратуры «Международн</w:t>
      </w:r>
      <w:r>
        <w:rPr>
          <w:rFonts w:ascii="Times New Roman" w:eastAsia="Times New Roman" w:hAnsi="Times New Roman" w:cs="Times New Roman"/>
          <w:color w:val="auto"/>
          <w:sz w:val="28"/>
          <w:szCs w:val="28"/>
          <w:lang w:eastAsia="ar-SA" w:bidi="ar-SA"/>
        </w:rPr>
        <w:t>ые финансы</w:t>
      </w:r>
      <w:r w:rsidRPr="00466FC4">
        <w:rPr>
          <w:rFonts w:ascii="Times New Roman" w:eastAsia="Times New Roman" w:hAnsi="Times New Roman" w:cs="Times New Roman"/>
          <w:color w:val="auto"/>
          <w:sz w:val="28"/>
          <w:szCs w:val="28"/>
          <w:lang w:eastAsia="ar-SA" w:bidi="ar-SA"/>
        </w:rPr>
        <w:t>»</w:t>
      </w:r>
      <w:r>
        <w:rPr>
          <w:rFonts w:ascii="Times New Roman" w:eastAsia="Times New Roman" w:hAnsi="Times New Roman" w:cs="Times New Roman"/>
          <w:color w:val="auto"/>
          <w:sz w:val="28"/>
          <w:szCs w:val="28"/>
          <w:lang w:eastAsia="ar-SA" w:bidi="ar-SA"/>
        </w:rPr>
        <w:t xml:space="preserve"> (на английском языке)</w:t>
      </w:r>
      <w:r w:rsidRPr="00466FC4">
        <w:rPr>
          <w:rFonts w:ascii="Times New Roman" w:eastAsia="Times New Roman" w:hAnsi="Times New Roman" w:cs="Times New Roman"/>
          <w:color w:val="auto"/>
          <w:sz w:val="28"/>
          <w:szCs w:val="28"/>
          <w:lang w:eastAsia="ar-SA" w:bidi="ar-SA"/>
        </w:rPr>
        <w:t xml:space="preserve"> </w:t>
      </w:r>
      <w:r w:rsidRPr="00466FC4">
        <w:rPr>
          <w:rFonts w:ascii="Times New Roman" w:eastAsia="Times New Roman" w:hAnsi="Times New Roman" w:cs="Times New Roman"/>
          <w:sz w:val="28"/>
          <w:szCs w:val="28"/>
          <w:lang w:bidi="ar-SA"/>
        </w:rPr>
        <w:t xml:space="preserve">– </w:t>
      </w:r>
      <w:r w:rsidRPr="00466FC4">
        <w:rPr>
          <w:rFonts w:ascii="Times New Roman" w:eastAsia="Times New Roman" w:hAnsi="Times New Roman" w:cs="Times New Roman"/>
          <w:color w:val="auto"/>
          <w:sz w:val="28"/>
          <w:szCs w:val="28"/>
          <w:lang w:bidi="ar-SA"/>
        </w:rPr>
        <w:t>М.: Финансовый университет при Правительстве Российской Федерации, Департамент мировой экономики и мировых финансов, 2019</w:t>
      </w:r>
      <w:r w:rsidR="00F4691D" w:rsidRPr="00F4691D">
        <w:rPr>
          <w:rFonts w:ascii="Times New Roman" w:eastAsia="Times New Roman" w:hAnsi="Times New Roman" w:cs="Times New Roman"/>
          <w:color w:val="auto"/>
          <w:sz w:val="28"/>
          <w:szCs w:val="28"/>
          <w:lang w:bidi="ar-SA"/>
        </w:rPr>
        <w:t xml:space="preserve"> </w:t>
      </w:r>
      <w:r w:rsidRPr="00466FC4">
        <w:rPr>
          <w:rFonts w:ascii="Times New Roman" w:eastAsia="Times New Roman" w:hAnsi="Times New Roman" w:cs="Times New Roman"/>
          <w:sz w:val="28"/>
          <w:szCs w:val="28"/>
          <w:lang w:bidi="ar-SA"/>
        </w:rPr>
        <w:t>-  1</w:t>
      </w:r>
      <w:r w:rsidR="00441485">
        <w:rPr>
          <w:rFonts w:ascii="Times New Roman" w:eastAsia="Times New Roman" w:hAnsi="Times New Roman" w:cs="Times New Roman"/>
          <w:sz w:val="28"/>
          <w:szCs w:val="28"/>
          <w:lang w:bidi="ar-SA"/>
        </w:rPr>
        <w:t>4</w:t>
      </w:r>
      <w:r w:rsidRPr="00466FC4">
        <w:rPr>
          <w:rFonts w:ascii="Times New Roman" w:eastAsia="Times New Roman" w:hAnsi="Times New Roman" w:cs="Times New Roman"/>
          <w:sz w:val="28"/>
          <w:szCs w:val="28"/>
          <w:lang w:bidi="ar-SA"/>
        </w:rPr>
        <w:t xml:space="preserve"> с.</w:t>
      </w:r>
    </w:p>
    <w:p w:rsidR="00466FC4" w:rsidRPr="00466FC4" w:rsidRDefault="00466FC4" w:rsidP="00466FC4">
      <w:pPr>
        <w:widowControl/>
        <w:ind w:firstLine="709"/>
        <w:jc w:val="both"/>
        <w:rPr>
          <w:rFonts w:ascii="Times New Roman" w:eastAsia="Times New Roman" w:hAnsi="Times New Roman" w:cs="Times New Roman"/>
          <w:color w:val="auto"/>
          <w:sz w:val="28"/>
          <w:szCs w:val="28"/>
          <w:lang w:eastAsia="ar-SA" w:bidi="ar-SA"/>
        </w:rPr>
      </w:pPr>
    </w:p>
    <w:p w:rsidR="00466FC4" w:rsidRPr="00466FC4" w:rsidRDefault="00466FC4" w:rsidP="00466FC4">
      <w:pPr>
        <w:widowControl/>
        <w:ind w:firstLine="709"/>
        <w:jc w:val="both"/>
        <w:rPr>
          <w:rFonts w:ascii="Times New Roman" w:eastAsia="Times New Roman" w:hAnsi="Times New Roman" w:cs="Times New Roman"/>
          <w:color w:val="auto"/>
          <w:sz w:val="28"/>
          <w:szCs w:val="28"/>
          <w:lang w:eastAsia="ar-SA" w:bidi="ar-SA"/>
        </w:rPr>
      </w:pPr>
    </w:p>
    <w:p w:rsidR="00466FC4" w:rsidRPr="00466FC4" w:rsidRDefault="00466FC4" w:rsidP="00466FC4">
      <w:pPr>
        <w:widowControl/>
        <w:ind w:firstLine="709"/>
        <w:jc w:val="both"/>
        <w:rPr>
          <w:rFonts w:ascii="Times New Roman" w:eastAsia="Times New Roman" w:hAnsi="Times New Roman" w:cs="Times New Roman"/>
          <w:color w:val="auto"/>
          <w:sz w:val="28"/>
          <w:szCs w:val="28"/>
          <w:lang w:eastAsia="ar-SA" w:bidi="ar-SA"/>
        </w:rPr>
      </w:pPr>
    </w:p>
    <w:p w:rsidR="00466FC4" w:rsidRPr="00466FC4" w:rsidRDefault="00466FC4" w:rsidP="00466FC4">
      <w:pPr>
        <w:widowControl/>
        <w:suppressAutoHyphens/>
        <w:ind w:firstLine="709"/>
        <w:jc w:val="both"/>
        <w:rPr>
          <w:rFonts w:ascii="Times New Roman" w:eastAsia="Times New Roman" w:hAnsi="Times New Roman" w:cs="Times New Roman"/>
          <w:color w:val="auto"/>
          <w:lang w:eastAsia="ar-SA" w:bidi="ar-SA"/>
        </w:rPr>
      </w:pPr>
      <w:r w:rsidRPr="00466FC4">
        <w:rPr>
          <w:rFonts w:ascii="Times New Roman" w:eastAsia="Times New Roman" w:hAnsi="Times New Roman" w:cs="Times New Roman"/>
          <w:color w:val="auto"/>
          <w:lang w:eastAsia="ar-SA" w:bidi="ar-SA"/>
        </w:rPr>
        <w:t>Программа устанавливает цели и задачи научно-исследовательского семинара, содержит учебно-тематический план, информационное обеспечение и требования к отчетности студентов по итогам научно-исследовательского семинара.</w:t>
      </w:r>
    </w:p>
    <w:p w:rsidR="00466FC4" w:rsidRPr="00466FC4" w:rsidRDefault="00466FC4" w:rsidP="00466FC4">
      <w:pPr>
        <w:widowControl/>
        <w:spacing w:line="360" w:lineRule="auto"/>
        <w:jc w:val="center"/>
        <w:rPr>
          <w:rFonts w:ascii="Times New Roman" w:eastAsia="Times New Roman" w:hAnsi="Times New Roman" w:cs="Times New Roman"/>
          <w:b/>
          <w:color w:val="auto"/>
          <w:sz w:val="28"/>
          <w:szCs w:val="28"/>
          <w:lang w:bidi="ar-SA"/>
        </w:rPr>
      </w:pPr>
    </w:p>
    <w:p w:rsidR="00466FC4" w:rsidRPr="00466FC4" w:rsidRDefault="00466FC4" w:rsidP="00466FC4">
      <w:pPr>
        <w:widowControl/>
        <w:spacing w:line="360" w:lineRule="auto"/>
        <w:jc w:val="center"/>
        <w:rPr>
          <w:rFonts w:ascii="Times New Roman" w:eastAsia="Times New Roman" w:hAnsi="Times New Roman" w:cs="Times New Roman"/>
          <w:b/>
          <w:color w:val="auto"/>
          <w:sz w:val="28"/>
          <w:szCs w:val="28"/>
          <w:lang w:bidi="ar-SA"/>
        </w:rPr>
      </w:pPr>
      <w:r>
        <w:rPr>
          <w:rFonts w:ascii="Times New Roman" w:eastAsia="Times New Roman" w:hAnsi="Times New Roman" w:cs="Times New Roman"/>
          <w:b/>
          <w:color w:val="auto"/>
          <w:sz w:val="28"/>
          <w:szCs w:val="28"/>
          <w:lang w:bidi="ar-SA"/>
        </w:rPr>
        <w:t>Ильинский Александр Иоильевич</w:t>
      </w:r>
    </w:p>
    <w:p w:rsidR="00466FC4" w:rsidRPr="00466FC4" w:rsidRDefault="00466FC4" w:rsidP="00466FC4">
      <w:pPr>
        <w:widowControl/>
        <w:spacing w:line="360" w:lineRule="auto"/>
        <w:jc w:val="center"/>
        <w:rPr>
          <w:rFonts w:ascii="Times New Roman" w:eastAsia="Times New Roman" w:hAnsi="Times New Roman" w:cs="Times New Roman"/>
          <w:b/>
          <w:color w:val="auto"/>
          <w:sz w:val="28"/>
          <w:szCs w:val="28"/>
          <w:lang w:bidi="ar-SA"/>
        </w:rPr>
      </w:pPr>
    </w:p>
    <w:p w:rsidR="00466FC4" w:rsidRPr="00466FC4" w:rsidRDefault="00466FC4" w:rsidP="00466FC4">
      <w:pPr>
        <w:widowControl/>
        <w:spacing w:line="360" w:lineRule="auto"/>
        <w:jc w:val="center"/>
        <w:rPr>
          <w:rFonts w:ascii="Times New Roman" w:eastAsia="Times New Roman" w:hAnsi="Times New Roman" w:cs="Times New Roman"/>
          <w:b/>
          <w:color w:val="auto"/>
          <w:sz w:val="28"/>
          <w:szCs w:val="28"/>
          <w:lang w:bidi="ar-SA"/>
        </w:rPr>
      </w:pPr>
    </w:p>
    <w:p w:rsidR="00466FC4" w:rsidRPr="00466FC4" w:rsidRDefault="00466FC4" w:rsidP="00466FC4">
      <w:pPr>
        <w:widowControl/>
        <w:jc w:val="center"/>
        <w:rPr>
          <w:rFonts w:ascii="Times New Roman" w:eastAsia="Times New Roman" w:hAnsi="Times New Roman" w:cs="Times New Roman"/>
          <w:color w:val="auto"/>
          <w:sz w:val="28"/>
          <w:szCs w:val="28"/>
          <w:lang w:bidi="ar-SA"/>
        </w:rPr>
      </w:pPr>
      <w:r w:rsidRPr="00466FC4">
        <w:rPr>
          <w:rFonts w:ascii="Times New Roman" w:eastAsia="Times New Roman" w:hAnsi="Times New Roman" w:cs="Times New Roman"/>
          <w:color w:val="auto"/>
          <w:sz w:val="28"/>
          <w:szCs w:val="28"/>
          <w:lang w:bidi="ar-SA"/>
        </w:rPr>
        <w:t xml:space="preserve">Программа научно-исследовательского семинара </w:t>
      </w:r>
    </w:p>
    <w:p w:rsidR="00466FC4" w:rsidRPr="00466FC4" w:rsidRDefault="00466FC4" w:rsidP="00466FC4">
      <w:pPr>
        <w:spacing w:line="360" w:lineRule="auto"/>
        <w:jc w:val="center"/>
        <w:rPr>
          <w:rFonts w:ascii="Times New Roman" w:eastAsia="Calibri" w:hAnsi="Times New Roman" w:cs="Times New Roman"/>
          <w:i/>
          <w:iCs/>
          <w:color w:val="auto"/>
          <w:sz w:val="28"/>
          <w:szCs w:val="28"/>
          <w:lang w:bidi="ar-SA"/>
        </w:rPr>
      </w:pPr>
    </w:p>
    <w:p w:rsidR="00466FC4" w:rsidRPr="00466FC4" w:rsidRDefault="00466FC4" w:rsidP="00466FC4">
      <w:pPr>
        <w:widowControl/>
        <w:suppressAutoHyphens/>
        <w:jc w:val="center"/>
        <w:rPr>
          <w:rFonts w:ascii="Times New Roman" w:eastAsia="Times New Roman" w:hAnsi="Times New Roman" w:cs="Times New Roman"/>
          <w:szCs w:val="22"/>
          <w:lang w:bidi="ar-SA"/>
        </w:rPr>
      </w:pPr>
      <w:r w:rsidRPr="00466FC4">
        <w:rPr>
          <w:rFonts w:ascii="Times New Roman" w:eastAsia="Times New Roman" w:hAnsi="Times New Roman" w:cs="Times New Roman"/>
          <w:szCs w:val="22"/>
          <w:lang w:bidi="ar-SA"/>
        </w:rPr>
        <w:t xml:space="preserve">Компьютерный набор, верстка: </w:t>
      </w:r>
      <w:r>
        <w:rPr>
          <w:rFonts w:ascii="Times New Roman" w:eastAsia="Times New Roman" w:hAnsi="Times New Roman" w:cs="Times New Roman"/>
          <w:szCs w:val="22"/>
          <w:lang w:bidi="ar-SA"/>
        </w:rPr>
        <w:t xml:space="preserve">Ильинский </w:t>
      </w:r>
      <w:proofErr w:type="gramStart"/>
      <w:r>
        <w:rPr>
          <w:rFonts w:ascii="Times New Roman" w:eastAsia="Times New Roman" w:hAnsi="Times New Roman" w:cs="Times New Roman"/>
          <w:szCs w:val="22"/>
          <w:lang w:bidi="ar-SA"/>
        </w:rPr>
        <w:t>А.И.</w:t>
      </w:r>
      <w:r w:rsidRPr="00466FC4">
        <w:rPr>
          <w:rFonts w:ascii="Times New Roman" w:eastAsia="Times New Roman" w:hAnsi="Times New Roman" w:cs="Times New Roman"/>
          <w:szCs w:val="22"/>
          <w:lang w:bidi="ar-SA"/>
        </w:rPr>
        <w:t>.</w:t>
      </w:r>
      <w:proofErr w:type="gramEnd"/>
    </w:p>
    <w:p w:rsidR="00466FC4" w:rsidRPr="00466FC4" w:rsidRDefault="00466FC4" w:rsidP="00466FC4">
      <w:pPr>
        <w:widowControl/>
        <w:suppressAutoHyphens/>
        <w:jc w:val="center"/>
        <w:rPr>
          <w:rFonts w:ascii="Times New Roman" w:eastAsia="Times New Roman" w:hAnsi="Times New Roman" w:cs="Times New Roman"/>
          <w:szCs w:val="22"/>
          <w:lang w:bidi="ar-SA"/>
        </w:rPr>
      </w:pPr>
      <w:r w:rsidRPr="00466FC4">
        <w:rPr>
          <w:rFonts w:ascii="Times New Roman" w:eastAsia="Times New Roman" w:hAnsi="Times New Roman" w:cs="Times New Roman"/>
          <w:szCs w:val="22"/>
          <w:lang w:bidi="ar-SA"/>
        </w:rPr>
        <w:t>Формат 60х90/16. Гарнитура </w:t>
      </w:r>
      <w:proofErr w:type="spellStart"/>
      <w:r w:rsidRPr="00466FC4">
        <w:rPr>
          <w:rFonts w:ascii="Times New Roman" w:eastAsia="Times New Roman" w:hAnsi="Times New Roman" w:cs="Times New Roman"/>
          <w:i/>
          <w:iCs/>
          <w:szCs w:val="22"/>
          <w:lang w:bidi="ar-SA"/>
        </w:rPr>
        <w:t>Times</w:t>
      </w:r>
      <w:proofErr w:type="spellEnd"/>
      <w:r w:rsidRPr="00466FC4">
        <w:rPr>
          <w:rFonts w:ascii="Times New Roman" w:eastAsia="Times New Roman" w:hAnsi="Times New Roman" w:cs="Times New Roman"/>
          <w:i/>
          <w:iCs/>
          <w:szCs w:val="22"/>
          <w:lang w:bidi="ar-SA"/>
        </w:rPr>
        <w:t xml:space="preserve"> </w:t>
      </w:r>
      <w:proofErr w:type="spellStart"/>
      <w:r w:rsidRPr="00466FC4">
        <w:rPr>
          <w:rFonts w:ascii="Times New Roman" w:eastAsia="Times New Roman" w:hAnsi="Times New Roman" w:cs="Times New Roman"/>
          <w:i/>
          <w:iCs/>
          <w:szCs w:val="22"/>
          <w:lang w:bidi="ar-SA"/>
        </w:rPr>
        <w:t>New</w:t>
      </w:r>
      <w:proofErr w:type="spellEnd"/>
      <w:r w:rsidRPr="00466FC4">
        <w:rPr>
          <w:rFonts w:ascii="Times New Roman" w:eastAsia="Times New Roman" w:hAnsi="Times New Roman" w:cs="Times New Roman"/>
          <w:i/>
          <w:iCs/>
          <w:szCs w:val="22"/>
          <w:lang w:bidi="ar-SA"/>
        </w:rPr>
        <w:t xml:space="preserve"> </w:t>
      </w:r>
      <w:proofErr w:type="spellStart"/>
      <w:r w:rsidRPr="00466FC4">
        <w:rPr>
          <w:rFonts w:ascii="Times New Roman" w:eastAsia="Times New Roman" w:hAnsi="Times New Roman" w:cs="Times New Roman"/>
          <w:i/>
          <w:iCs/>
          <w:szCs w:val="22"/>
          <w:lang w:bidi="ar-SA"/>
        </w:rPr>
        <w:t>Roman</w:t>
      </w:r>
      <w:proofErr w:type="spellEnd"/>
    </w:p>
    <w:p w:rsidR="00466FC4" w:rsidRPr="00466FC4" w:rsidRDefault="00466FC4" w:rsidP="00466FC4">
      <w:pPr>
        <w:widowControl/>
        <w:suppressAutoHyphens/>
        <w:jc w:val="center"/>
        <w:rPr>
          <w:rFonts w:ascii="Times New Roman" w:eastAsia="Times New Roman" w:hAnsi="Times New Roman" w:cs="Times New Roman"/>
          <w:szCs w:val="22"/>
          <w:lang w:bidi="ar-SA"/>
        </w:rPr>
      </w:pPr>
      <w:proofErr w:type="spellStart"/>
      <w:r w:rsidRPr="00466FC4">
        <w:rPr>
          <w:rFonts w:ascii="Times New Roman" w:eastAsia="Times New Roman" w:hAnsi="Times New Roman" w:cs="Times New Roman"/>
          <w:szCs w:val="22"/>
          <w:lang w:bidi="ar-SA"/>
        </w:rPr>
        <w:t>Усл</w:t>
      </w:r>
      <w:proofErr w:type="spellEnd"/>
      <w:r w:rsidRPr="00466FC4">
        <w:rPr>
          <w:rFonts w:ascii="Times New Roman" w:eastAsia="Times New Roman" w:hAnsi="Times New Roman" w:cs="Times New Roman"/>
          <w:szCs w:val="22"/>
          <w:lang w:bidi="ar-SA"/>
        </w:rPr>
        <w:t xml:space="preserve">. </w:t>
      </w:r>
      <w:proofErr w:type="spellStart"/>
      <w:r w:rsidRPr="00466FC4">
        <w:rPr>
          <w:rFonts w:ascii="Times New Roman" w:eastAsia="Times New Roman" w:hAnsi="Times New Roman" w:cs="Times New Roman"/>
          <w:szCs w:val="22"/>
          <w:lang w:bidi="ar-SA"/>
        </w:rPr>
        <w:t>п.л</w:t>
      </w:r>
      <w:proofErr w:type="spellEnd"/>
      <w:r w:rsidRPr="00466FC4">
        <w:rPr>
          <w:rFonts w:ascii="Times New Roman" w:eastAsia="Times New Roman" w:hAnsi="Times New Roman" w:cs="Times New Roman"/>
          <w:color w:val="auto"/>
          <w:szCs w:val="22"/>
          <w:lang w:bidi="ar-SA"/>
        </w:rPr>
        <w:t xml:space="preserve">. </w:t>
      </w:r>
      <w:r w:rsidR="00F4691D" w:rsidRPr="00F4691D">
        <w:rPr>
          <w:rFonts w:ascii="Times New Roman" w:eastAsia="Times New Roman" w:hAnsi="Times New Roman" w:cs="Times New Roman"/>
          <w:color w:val="auto"/>
          <w:szCs w:val="22"/>
          <w:lang w:bidi="ar-SA"/>
        </w:rPr>
        <w:t>0</w:t>
      </w:r>
      <w:r w:rsidRPr="00466FC4">
        <w:rPr>
          <w:rFonts w:ascii="Times New Roman" w:eastAsia="Times New Roman" w:hAnsi="Times New Roman" w:cs="Times New Roman"/>
          <w:color w:val="auto"/>
          <w:szCs w:val="22"/>
          <w:lang w:bidi="ar-SA"/>
        </w:rPr>
        <w:t>.</w:t>
      </w:r>
      <w:r w:rsidR="00F4691D" w:rsidRPr="00F4691D">
        <w:rPr>
          <w:rFonts w:ascii="Times New Roman" w:eastAsia="Times New Roman" w:hAnsi="Times New Roman" w:cs="Times New Roman"/>
          <w:color w:val="auto"/>
          <w:szCs w:val="22"/>
          <w:lang w:bidi="ar-SA"/>
        </w:rPr>
        <w:t>8</w:t>
      </w:r>
      <w:r w:rsidRPr="00466FC4">
        <w:rPr>
          <w:rFonts w:ascii="Times New Roman" w:eastAsia="Times New Roman" w:hAnsi="Times New Roman" w:cs="Times New Roman"/>
          <w:color w:val="auto"/>
          <w:szCs w:val="22"/>
          <w:lang w:bidi="ar-SA"/>
        </w:rPr>
        <w:t>.</w:t>
      </w:r>
      <w:r w:rsidRPr="00466FC4">
        <w:rPr>
          <w:rFonts w:ascii="Times New Roman" w:eastAsia="Times New Roman" w:hAnsi="Times New Roman" w:cs="Times New Roman"/>
          <w:szCs w:val="22"/>
          <w:lang w:bidi="ar-SA"/>
        </w:rPr>
        <w:t xml:space="preserve"> Изд. № -</w:t>
      </w:r>
      <w:r w:rsidR="00F4691D" w:rsidRPr="00F4691D">
        <w:rPr>
          <w:rFonts w:ascii="Times New Roman" w:eastAsia="Times New Roman" w:hAnsi="Times New Roman" w:cs="Times New Roman"/>
          <w:szCs w:val="22"/>
          <w:lang w:bidi="ar-SA"/>
        </w:rPr>
        <w:t>2019</w:t>
      </w:r>
      <w:r w:rsidRPr="00466FC4">
        <w:rPr>
          <w:rFonts w:ascii="Times New Roman" w:eastAsia="Times New Roman" w:hAnsi="Times New Roman" w:cs="Times New Roman"/>
          <w:szCs w:val="22"/>
          <w:lang w:bidi="ar-SA"/>
        </w:rPr>
        <w:t xml:space="preserve"> Тираж __ экз.</w:t>
      </w:r>
    </w:p>
    <w:p w:rsidR="00466FC4" w:rsidRPr="00466FC4" w:rsidRDefault="00466FC4" w:rsidP="00466FC4">
      <w:pPr>
        <w:widowControl/>
        <w:spacing w:line="360" w:lineRule="auto"/>
        <w:ind w:firstLine="454"/>
        <w:jc w:val="center"/>
        <w:rPr>
          <w:rFonts w:ascii="Times New Roman" w:eastAsia="Calibri" w:hAnsi="Times New Roman" w:cs="Times New Roman"/>
          <w:i/>
          <w:iCs/>
          <w:color w:val="auto"/>
          <w:sz w:val="28"/>
          <w:szCs w:val="28"/>
          <w:lang w:bidi="ar-SA"/>
        </w:rPr>
      </w:pPr>
    </w:p>
    <w:p w:rsidR="00466FC4" w:rsidRPr="00466FC4" w:rsidRDefault="00466FC4" w:rsidP="00466FC4">
      <w:pPr>
        <w:widowControl/>
        <w:spacing w:line="360" w:lineRule="auto"/>
        <w:ind w:firstLine="454"/>
        <w:jc w:val="center"/>
        <w:rPr>
          <w:rFonts w:ascii="Times New Roman" w:eastAsia="Calibri" w:hAnsi="Times New Roman" w:cs="Times New Roman"/>
          <w:i/>
          <w:iCs/>
          <w:color w:val="auto"/>
          <w:sz w:val="28"/>
          <w:szCs w:val="28"/>
          <w:lang w:bidi="ar-SA"/>
        </w:rPr>
      </w:pPr>
    </w:p>
    <w:p w:rsidR="00466FC4" w:rsidRPr="00466FC4" w:rsidRDefault="00466FC4" w:rsidP="00466FC4">
      <w:pPr>
        <w:widowControl/>
        <w:spacing w:line="360" w:lineRule="auto"/>
        <w:ind w:firstLine="454"/>
        <w:jc w:val="center"/>
        <w:rPr>
          <w:rFonts w:ascii="Times New Roman" w:eastAsia="Calibri" w:hAnsi="Times New Roman" w:cs="Times New Roman"/>
          <w:i/>
          <w:iCs/>
          <w:color w:val="auto"/>
          <w:sz w:val="28"/>
          <w:szCs w:val="28"/>
          <w:lang w:bidi="ar-SA"/>
        </w:rPr>
      </w:pPr>
    </w:p>
    <w:p w:rsidR="00466FC4" w:rsidRPr="00466FC4" w:rsidRDefault="00466FC4" w:rsidP="00466FC4">
      <w:pPr>
        <w:widowControl/>
        <w:spacing w:line="360" w:lineRule="auto"/>
        <w:ind w:firstLine="454"/>
        <w:jc w:val="center"/>
        <w:rPr>
          <w:rFonts w:ascii="Times New Roman" w:eastAsia="Calibri" w:hAnsi="Times New Roman" w:cs="Times New Roman"/>
          <w:i/>
          <w:iCs/>
          <w:color w:val="auto"/>
          <w:sz w:val="28"/>
          <w:szCs w:val="28"/>
          <w:lang w:bidi="ar-SA"/>
        </w:rPr>
      </w:pPr>
    </w:p>
    <w:p w:rsidR="00466FC4" w:rsidRPr="00466FC4" w:rsidRDefault="00466FC4" w:rsidP="00466FC4">
      <w:pPr>
        <w:widowControl/>
        <w:spacing w:line="360" w:lineRule="auto"/>
        <w:ind w:firstLine="454"/>
        <w:jc w:val="center"/>
        <w:rPr>
          <w:rFonts w:ascii="Times New Roman" w:eastAsia="Calibri" w:hAnsi="Times New Roman" w:cs="Times New Roman"/>
          <w:i/>
          <w:iCs/>
          <w:color w:val="auto"/>
          <w:sz w:val="28"/>
          <w:szCs w:val="28"/>
          <w:lang w:bidi="ar-SA"/>
        </w:rPr>
      </w:pPr>
    </w:p>
    <w:p w:rsidR="00466FC4" w:rsidRPr="00466FC4" w:rsidRDefault="00466FC4" w:rsidP="00466FC4">
      <w:pPr>
        <w:widowControl/>
        <w:ind w:firstLine="4678"/>
        <w:rPr>
          <w:rFonts w:ascii="Times New Roman" w:eastAsia="Times New Roman" w:hAnsi="Times New Roman" w:cs="Times New Roman"/>
          <w:b/>
          <w:color w:val="auto"/>
          <w:sz w:val="28"/>
          <w:szCs w:val="28"/>
          <w:lang w:bidi="ar-SA"/>
        </w:rPr>
      </w:pPr>
      <w:r w:rsidRPr="00466FC4">
        <w:rPr>
          <w:rFonts w:ascii="Times New Roman" w:eastAsia="Times New Roman" w:hAnsi="Times New Roman" w:cs="Times New Roman"/>
          <w:b/>
          <w:color w:val="auto"/>
          <w:sz w:val="28"/>
          <w:szCs w:val="28"/>
          <w:lang w:bidi="ar-SA"/>
        </w:rPr>
        <w:t xml:space="preserve">© </w:t>
      </w:r>
      <w:r>
        <w:rPr>
          <w:rFonts w:ascii="Times New Roman" w:eastAsia="Times New Roman" w:hAnsi="Times New Roman" w:cs="Times New Roman"/>
          <w:b/>
          <w:color w:val="auto"/>
          <w:sz w:val="28"/>
          <w:szCs w:val="28"/>
          <w:lang w:bidi="ar-SA"/>
        </w:rPr>
        <w:t>А.И. Ильинский</w:t>
      </w:r>
      <w:r w:rsidRPr="00466FC4">
        <w:rPr>
          <w:rFonts w:ascii="Times New Roman" w:eastAsia="Times New Roman" w:hAnsi="Times New Roman" w:cs="Times New Roman"/>
          <w:b/>
          <w:color w:val="auto"/>
          <w:sz w:val="28"/>
          <w:szCs w:val="28"/>
          <w:lang w:bidi="ar-SA"/>
        </w:rPr>
        <w:t>, 2019</w:t>
      </w:r>
    </w:p>
    <w:p w:rsidR="00466FC4" w:rsidRPr="00466FC4" w:rsidRDefault="00466FC4" w:rsidP="00466FC4">
      <w:pPr>
        <w:widowControl/>
        <w:ind w:firstLine="4678"/>
        <w:rPr>
          <w:rFonts w:ascii="Times New Roman" w:eastAsia="Times New Roman" w:hAnsi="Times New Roman" w:cs="Times New Roman"/>
          <w:b/>
          <w:color w:val="auto"/>
          <w:sz w:val="28"/>
          <w:szCs w:val="28"/>
          <w:lang w:bidi="ar-SA"/>
        </w:rPr>
      </w:pPr>
      <w:r w:rsidRPr="00466FC4">
        <w:rPr>
          <w:rFonts w:ascii="Times New Roman" w:eastAsia="Times New Roman" w:hAnsi="Times New Roman" w:cs="Times New Roman"/>
          <w:b/>
          <w:color w:val="auto"/>
          <w:sz w:val="28"/>
          <w:szCs w:val="28"/>
          <w:lang w:bidi="ar-SA"/>
        </w:rPr>
        <w:t>© Финансовый университет, 2019</w:t>
      </w:r>
    </w:p>
    <w:p w:rsidR="00466FC4" w:rsidRDefault="00466FC4">
      <w:pPr>
        <w:rPr>
          <w:rFonts w:ascii="Times New Roman" w:eastAsia="Times New Roman" w:hAnsi="Times New Roman" w:cs="Times New Roman"/>
          <w:b/>
          <w:sz w:val="32"/>
          <w:szCs w:val="32"/>
        </w:rPr>
      </w:pPr>
      <w:r>
        <w:rPr>
          <w:rFonts w:ascii="Times New Roman" w:eastAsia="Times New Roman" w:hAnsi="Times New Roman" w:cs="Times New Roman"/>
          <w:b/>
          <w:sz w:val="32"/>
          <w:szCs w:val="32"/>
        </w:rPr>
        <w:br w:type="page"/>
      </w:r>
    </w:p>
    <w:p w:rsidR="00AE115A" w:rsidRDefault="00AE115A" w:rsidP="00AE115A">
      <w:pPr>
        <w:jc w:val="center"/>
        <w:rPr>
          <w:rFonts w:ascii="Times New Roman" w:eastAsia="Times New Roman" w:hAnsi="Times New Roman" w:cs="Times New Roman"/>
          <w:b/>
          <w:sz w:val="32"/>
          <w:szCs w:val="32"/>
        </w:rPr>
      </w:pPr>
    </w:p>
    <w:p w:rsidR="00AE115A" w:rsidRPr="00773E8E" w:rsidRDefault="00AE115A" w:rsidP="00AE115A">
      <w:pPr>
        <w:jc w:val="center"/>
        <w:rPr>
          <w:rFonts w:ascii="Times New Roman" w:eastAsia="Times New Roman" w:hAnsi="Times New Roman" w:cs="Times New Roman"/>
          <w:b/>
          <w:sz w:val="32"/>
          <w:szCs w:val="32"/>
        </w:rPr>
      </w:pPr>
      <w:r w:rsidRPr="00773E8E">
        <w:rPr>
          <w:rFonts w:ascii="Times New Roman" w:eastAsia="Times New Roman" w:hAnsi="Times New Roman" w:cs="Times New Roman"/>
          <w:b/>
          <w:sz w:val="32"/>
          <w:szCs w:val="32"/>
        </w:rPr>
        <w:t>Содержание</w:t>
      </w:r>
    </w:p>
    <w:p w:rsidR="00AE115A" w:rsidRPr="00773E8E" w:rsidRDefault="00AE115A" w:rsidP="00AE115A">
      <w:pPr>
        <w:jc w:val="center"/>
        <w:rPr>
          <w:rFonts w:ascii="Times New Roman" w:eastAsia="Times New Roman" w:hAnsi="Times New Roman" w:cs="Times New Roman"/>
          <w:b/>
          <w:sz w:val="28"/>
          <w:szCs w:val="28"/>
        </w:rPr>
      </w:pPr>
    </w:p>
    <w:p w:rsidR="00AE115A" w:rsidRPr="00773E8E" w:rsidRDefault="00AE115A" w:rsidP="00AE115A">
      <w:pPr>
        <w:jc w:val="center"/>
        <w:rPr>
          <w:rFonts w:ascii="Times New Roman" w:eastAsia="Times New Roman" w:hAnsi="Times New Roman" w:cs="Times New Roman"/>
          <w:b/>
          <w:sz w:val="28"/>
          <w:szCs w:val="28"/>
        </w:rPr>
      </w:pPr>
    </w:p>
    <w:p w:rsidR="00AE115A" w:rsidRPr="00773E8E" w:rsidRDefault="00AE115A" w:rsidP="00AE115A">
      <w:pPr>
        <w:jc w:val="center"/>
        <w:rPr>
          <w:rFonts w:ascii="Times New Roman" w:eastAsia="Times New Roman" w:hAnsi="Times New Roman" w:cs="Times New Roman"/>
          <w:b/>
          <w:sz w:val="28"/>
          <w:szCs w:val="28"/>
        </w:rPr>
      </w:pPr>
    </w:p>
    <w:p w:rsidR="00FD6950" w:rsidRPr="00773E8E" w:rsidRDefault="00FD6950" w:rsidP="00FD6950">
      <w:pPr>
        <w:jc w:val="center"/>
        <w:rPr>
          <w:rFonts w:ascii="Times New Roman" w:eastAsia="Times New Roman" w:hAnsi="Times New Roman" w:cs="Times New Roman"/>
          <w:b/>
          <w:sz w:val="28"/>
          <w:szCs w:val="28"/>
        </w:rPr>
      </w:pPr>
    </w:p>
    <w:p w:rsidR="00FD6950" w:rsidRPr="00BA7F3C" w:rsidRDefault="00FD6950" w:rsidP="004B3C6F">
      <w:pPr>
        <w:pStyle w:val="ab"/>
        <w:numPr>
          <w:ilvl w:val="0"/>
          <w:numId w:val="25"/>
        </w:numPr>
        <w:spacing w:after="0" w:line="240" w:lineRule="auto"/>
        <w:ind w:left="142" w:right="-1" w:firstLine="0"/>
        <w:jc w:val="both"/>
        <w:rPr>
          <w:rFonts w:ascii="Times New Roman" w:eastAsia="Times New Roman" w:hAnsi="Times New Roman" w:cs="Times New Roman"/>
          <w:b/>
          <w:sz w:val="28"/>
          <w:szCs w:val="28"/>
        </w:rPr>
      </w:pPr>
      <w:r w:rsidRPr="00BA7F3C">
        <w:rPr>
          <w:rFonts w:ascii="Times New Roman" w:eastAsia="Times New Roman" w:hAnsi="Times New Roman" w:cs="Times New Roman"/>
          <w:b/>
          <w:sz w:val="28"/>
          <w:szCs w:val="28"/>
        </w:rPr>
        <w:t xml:space="preserve">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научно-исследовательского семинара (далее – </w:t>
      </w:r>
      <w:proofErr w:type="gramStart"/>
      <w:r w:rsidRPr="00BA7F3C">
        <w:rPr>
          <w:rFonts w:ascii="Times New Roman" w:eastAsia="Times New Roman" w:hAnsi="Times New Roman" w:cs="Times New Roman"/>
          <w:b/>
          <w:sz w:val="28"/>
          <w:szCs w:val="28"/>
        </w:rPr>
        <w:t>НИС)</w:t>
      </w:r>
      <w:r>
        <w:rPr>
          <w:rFonts w:ascii="Times New Roman" w:eastAsia="Times New Roman" w:hAnsi="Times New Roman" w:cs="Times New Roman"/>
          <w:b/>
          <w:sz w:val="28"/>
          <w:szCs w:val="28"/>
        </w:rPr>
        <w:t>…</w:t>
      </w:r>
      <w:proofErr w:type="gramEnd"/>
      <w:r>
        <w:rPr>
          <w:rFonts w:ascii="Times New Roman" w:eastAsia="Times New Roman" w:hAnsi="Times New Roman" w:cs="Times New Roman"/>
          <w:b/>
          <w:sz w:val="28"/>
          <w:szCs w:val="28"/>
        </w:rPr>
        <w:t>……………………… .…… …………………</w:t>
      </w:r>
      <w:r w:rsidR="004B3C6F">
        <w:rPr>
          <w:rFonts w:ascii="Times New Roman" w:eastAsia="Times New Roman" w:hAnsi="Times New Roman" w:cs="Times New Roman"/>
          <w:b/>
          <w:sz w:val="28"/>
          <w:szCs w:val="28"/>
        </w:rPr>
        <w:t>……5</w:t>
      </w:r>
      <w:r>
        <w:rPr>
          <w:rFonts w:ascii="Times New Roman" w:eastAsia="Times New Roman" w:hAnsi="Times New Roman" w:cs="Times New Roman"/>
          <w:b/>
          <w:sz w:val="28"/>
          <w:szCs w:val="28"/>
        </w:rPr>
        <w:t xml:space="preserve">   </w:t>
      </w:r>
    </w:p>
    <w:p w:rsidR="00FD6950" w:rsidRDefault="00FD6950" w:rsidP="004B3C6F">
      <w:pPr>
        <w:pStyle w:val="13"/>
        <w:ind w:left="142"/>
        <w:rPr>
          <w:rFonts w:asciiTheme="minorHAnsi" w:hAnsiTheme="minorHAnsi" w:cstheme="minorBidi"/>
          <w:b w:val="0"/>
          <w:sz w:val="22"/>
          <w:szCs w:val="22"/>
        </w:rPr>
      </w:pPr>
      <w:r w:rsidRPr="00773E8E">
        <w:rPr>
          <w:rFonts w:eastAsia="Times New Roman"/>
          <w:b w:val="0"/>
        </w:rPr>
        <w:fldChar w:fldCharType="begin"/>
      </w:r>
      <w:r w:rsidRPr="00773E8E">
        <w:rPr>
          <w:rFonts w:eastAsia="Times New Roman"/>
          <w:b w:val="0"/>
        </w:rPr>
        <w:instrText xml:space="preserve"> TOC \o "1-3" \h \z \u </w:instrText>
      </w:r>
      <w:r w:rsidRPr="00773E8E">
        <w:rPr>
          <w:rFonts w:eastAsia="Times New Roman"/>
          <w:b w:val="0"/>
        </w:rPr>
        <w:fldChar w:fldCharType="separate"/>
      </w:r>
      <w:hyperlink w:anchor="_Toc12976055" w:history="1">
        <w:r w:rsidRPr="00903828">
          <w:rPr>
            <w:rStyle w:val="a3"/>
            <w:kern w:val="32"/>
          </w:rPr>
          <w:t>2. Учебно-тематический план НИС</w:t>
        </w:r>
        <w:r>
          <w:rPr>
            <w:webHidden/>
          </w:rPr>
          <w:tab/>
        </w:r>
        <w:r w:rsidR="004B3C6F">
          <w:rPr>
            <w:webHidden/>
          </w:rPr>
          <w:t>5</w:t>
        </w:r>
      </w:hyperlink>
    </w:p>
    <w:p w:rsidR="00FD6950" w:rsidRDefault="00D2024A" w:rsidP="004B3C6F">
      <w:pPr>
        <w:pStyle w:val="13"/>
        <w:tabs>
          <w:tab w:val="left" w:pos="440"/>
        </w:tabs>
        <w:ind w:left="142"/>
        <w:rPr>
          <w:rFonts w:asciiTheme="minorHAnsi" w:hAnsiTheme="minorHAnsi" w:cstheme="minorBidi"/>
          <w:b w:val="0"/>
          <w:sz w:val="22"/>
          <w:szCs w:val="22"/>
        </w:rPr>
      </w:pPr>
      <w:hyperlink w:anchor="_Toc12976056" w:history="1">
        <w:r w:rsidR="00FD6950" w:rsidRPr="00903828">
          <w:rPr>
            <w:rStyle w:val="a3"/>
            <w:kern w:val="36"/>
          </w:rPr>
          <w:t>3.</w:t>
        </w:r>
        <w:r w:rsidR="00FD6950">
          <w:rPr>
            <w:rFonts w:asciiTheme="minorHAnsi" w:hAnsiTheme="minorHAnsi" w:cstheme="minorBidi"/>
            <w:b w:val="0"/>
            <w:sz w:val="22"/>
            <w:szCs w:val="22"/>
          </w:rPr>
          <w:tab/>
        </w:r>
        <w:r w:rsidR="00FD6950" w:rsidRPr="00840CDA">
          <w:t>Перечень основной и дополнительной учебной литературы, необходимой для выполнения НИС</w:t>
        </w:r>
        <w:r w:rsidR="00FD6950" w:rsidRPr="00903828">
          <w:rPr>
            <w:rStyle w:val="a3"/>
          </w:rPr>
          <w:t>.</w:t>
        </w:r>
        <w:r w:rsidR="00FD6950">
          <w:rPr>
            <w:webHidden/>
          </w:rPr>
          <w:tab/>
        </w:r>
        <w:r w:rsidR="004B3C6F">
          <w:rPr>
            <w:webHidden/>
          </w:rPr>
          <w:t>8</w:t>
        </w:r>
      </w:hyperlink>
    </w:p>
    <w:p w:rsidR="00FD6950" w:rsidRDefault="00D2024A" w:rsidP="004B3C6F">
      <w:pPr>
        <w:pStyle w:val="13"/>
        <w:tabs>
          <w:tab w:val="left" w:pos="440"/>
        </w:tabs>
        <w:ind w:left="142"/>
        <w:rPr>
          <w:rFonts w:asciiTheme="minorHAnsi" w:hAnsiTheme="minorHAnsi" w:cstheme="minorBidi"/>
          <w:b w:val="0"/>
          <w:sz w:val="22"/>
          <w:szCs w:val="22"/>
        </w:rPr>
      </w:pPr>
      <w:hyperlink w:anchor="_Toc12976057" w:history="1">
        <w:r w:rsidR="00FD6950" w:rsidRPr="00903828">
          <w:rPr>
            <w:rStyle w:val="a3"/>
            <w:rFonts w:eastAsia="Calibri"/>
          </w:rPr>
          <w:t>4.</w:t>
        </w:r>
        <w:r w:rsidR="00FD6950">
          <w:rPr>
            <w:rFonts w:asciiTheme="minorHAnsi" w:hAnsiTheme="minorHAnsi" w:cstheme="minorBidi"/>
            <w:b w:val="0"/>
            <w:sz w:val="22"/>
            <w:szCs w:val="22"/>
          </w:rPr>
          <w:tab/>
        </w:r>
        <w:r w:rsidR="00FD6950" w:rsidRPr="00903828">
          <w:rPr>
            <w:rStyle w:val="a3"/>
            <w:rFonts w:eastAsia="Calibri"/>
          </w:rPr>
          <w:t>Перечень ресурсов информационно-телекоммуникационной сети «Интернет», необходимых для освоения НИС.</w:t>
        </w:r>
        <w:r w:rsidR="00FD6950">
          <w:rPr>
            <w:webHidden/>
          </w:rPr>
          <w:tab/>
        </w:r>
        <w:r w:rsidR="004B3C6F">
          <w:rPr>
            <w:webHidden/>
          </w:rPr>
          <w:t>1</w:t>
        </w:r>
        <w:r w:rsidR="00FC2B12">
          <w:rPr>
            <w:webHidden/>
            <w:lang w:val="en-US"/>
          </w:rPr>
          <w:t>0</w:t>
        </w:r>
      </w:hyperlink>
    </w:p>
    <w:p w:rsidR="00FD6950" w:rsidRDefault="00D2024A" w:rsidP="004B3C6F">
      <w:pPr>
        <w:pStyle w:val="13"/>
        <w:tabs>
          <w:tab w:val="left" w:pos="440"/>
        </w:tabs>
        <w:ind w:left="142"/>
        <w:rPr>
          <w:rFonts w:asciiTheme="minorHAnsi" w:hAnsiTheme="minorHAnsi" w:cstheme="minorBidi"/>
          <w:b w:val="0"/>
          <w:sz w:val="22"/>
          <w:szCs w:val="22"/>
        </w:rPr>
      </w:pPr>
      <w:hyperlink w:anchor="_Toc12976058" w:history="1">
        <w:r w:rsidR="00FD6950" w:rsidRPr="00903828">
          <w:rPr>
            <w:rStyle w:val="a3"/>
          </w:rPr>
          <w:t>5.</w:t>
        </w:r>
        <w:r w:rsidR="00FD6950">
          <w:rPr>
            <w:rFonts w:asciiTheme="minorHAnsi" w:hAnsiTheme="minorHAnsi" w:cstheme="minorBidi"/>
            <w:b w:val="0"/>
            <w:sz w:val="22"/>
            <w:szCs w:val="22"/>
          </w:rPr>
          <w:tab/>
        </w:r>
        <w:r w:rsidR="00FD6950" w:rsidRPr="00903828">
          <w:rPr>
            <w:rStyle w:val="a3"/>
          </w:rPr>
          <w:t>Отчетность студентов по НИС</w:t>
        </w:r>
        <w:r w:rsidR="00FD6950">
          <w:rPr>
            <w:webHidden/>
          </w:rPr>
          <w:tab/>
        </w:r>
        <w:r w:rsidR="004B3C6F">
          <w:rPr>
            <w:webHidden/>
          </w:rPr>
          <w:t>1</w:t>
        </w:r>
        <w:r w:rsidR="00FC2B12">
          <w:rPr>
            <w:webHidden/>
            <w:lang w:val="en-US"/>
          </w:rPr>
          <w:t>1</w:t>
        </w:r>
      </w:hyperlink>
    </w:p>
    <w:p w:rsidR="00AE115A" w:rsidRDefault="00FD6950" w:rsidP="004B3C6F">
      <w:pPr>
        <w:ind w:left="142"/>
        <w:rPr>
          <w:rFonts w:ascii="Times New Roman" w:eastAsia="Times New Roman" w:hAnsi="Times New Roman" w:cs="Times New Roman"/>
          <w:bCs/>
          <w:sz w:val="28"/>
          <w:szCs w:val="28"/>
        </w:rPr>
      </w:pPr>
      <w:r w:rsidRPr="00773E8E">
        <w:rPr>
          <w:rFonts w:ascii="Times New Roman" w:eastAsia="Times New Roman" w:hAnsi="Times New Roman" w:cs="Times New Roman"/>
          <w:sz w:val="28"/>
          <w:szCs w:val="28"/>
        </w:rPr>
        <w:fldChar w:fldCharType="end"/>
      </w:r>
      <w:r w:rsidR="00AE115A">
        <w:rPr>
          <w:b/>
        </w:rPr>
        <w:br w:type="page"/>
      </w:r>
    </w:p>
    <w:p w:rsidR="00AE115A" w:rsidRPr="00773E8E" w:rsidRDefault="00AE115A" w:rsidP="00AE115A">
      <w:pPr>
        <w:pStyle w:val="1"/>
        <w:tabs>
          <w:tab w:val="left" w:pos="993"/>
        </w:tabs>
        <w:spacing w:before="0" w:line="360" w:lineRule="auto"/>
        <w:ind w:firstLine="709"/>
        <w:jc w:val="both"/>
        <w:rPr>
          <w:rFonts w:ascii="Times New Roman" w:hAnsi="Times New Roman" w:cs="Times New Roman"/>
          <w:color w:val="auto"/>
        </w:rPr>
      </w:pPr>
      <w:bookmarkStart w:id="1" w:name="_Toc478806437"/>
      <w:bookmarkStart w:id="2" w:name="_Toc485744836"/>
      <w:bookmarkStart w:id="3" w:name="_Toc509303789"/>
      <w:bookmarkEnd w:id="0"/>
      <w:r w:rsidRPr="00773E8E">
        <w:rPr>
          <w:rFonts w:ascii="Times New Roman" w:eastAsia="BatangChe" w:hAnsi="Times New Roman" w:cs="Times New Roman"/>
          <w:color w:val="auto"/>
        </w:rPr>
        <w:lastRenderedPageBreak/>
        <w:t>1.</w:t>
      </w:r>
      <w:bookmarkEnd w:id="1"/>
      <w:bookmarkEnd w:id="2"/>
      <w:bookmarkEnd w:id="3"/>
      <w:r w:rsidR="00FD6950" w:rsidRPr="00FD6950">
        <w:rPr>
          <w:rFonts w:ascii="Times New Roman" w:eastAsia="Times New Roman" w:hAnsi="Times New Roman" w:cs="Times New Roman"/>
          <w:bCs w:val="0"/>
          <w:color w:val="000000"/>
          <w:lang w:bidi="ru-RU"/>
        </w:rPr>
        <w:t xml:space="preserve"> </w:t>
      </w:r>
      <w:r w:rsidR="00FD6950" w:rsidRPr="00FD6950">
        <w:rPr>
          <w:rFonts w:ascii="Times New Roman" w:eastAsia="BatangChe" w:hAnsi="Times New Roman" w:cs="Times New Roman"/>
          <w:color w:val="auto"/>
          <w:lang w:bidi="ru-RU"/>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научно-исследовательского семинара (далее – НИС)</w:t>
      </w:r>
    </w:p>
    <w:p w:rsidR="008C7162" w:rsidRDefault="00937D95" w:rsidP="004B3C6F">
      <w:pPr>
        <w:pStyle w:val="22"/>
        <w:shd w:val="clear" w:color="auto" w:fill="auto"/>
        <w:spacing w:before="0" w:line="370" w:lineRule="exact"/>
        <w:ind w:firstLine="700"/>
        <w:jc w:val="both"/>
      </w:pPr>
      <w:r>
        <w:t xml:space="preserve">В результате участия в работе научно-исследовательского семинара у студентов, обучающихся по направлению «Экономика», </w:t>
      </w:r>
      <w:r w:rsidR="004B3C6F">
        <w:t>направленность</w:t>
      </w:r>
      <w:r>
        <w:t xml:space="preserve"> программ</w:t>
      </w:r>
      <w:r w:rsidR="004B3C6F">
        <w:t>ы магистратуры</w:t>
      </w:r>
      <w:r>
        <w:t xml:space="preserve"> «Международные финансы»</w:t>
      </w:r>
      <w:r w:rsidR="00FD6950">
        <w:t xml:space="preserve"> </w:t>
      </w:r>
      <w:r w:rsidR="004B3C6F">
        <w:t>(</w:t>
      </w:r>
      <w:r w:rsidR="00FD6950">
        <w:t xml:space="preserve">на англ. </w:t>
      </w:r>
      <w:r w:rsidR="004B3C6F">
        <w:t>я</w:t>
      </w:r>
      <w:r w:rsidR="00FD6950">
        <w:t>зыке</w:t>
      </w:r>
      <w:r w:rsidR="004B3C6F">
        <w:t>)</w:t>
      </w:r>
      <w:r>
        <w:t xml:space="preserve"> формируются следующие общенаучные и профессиональные компетенции.</w:t>
      </w:r>
    </w:p>
    <w:tbl>
      <w:tblPr>
        <w:tblStyle w:val="14"/>
        <w:tblW w:w="9918" w:type="dxa"/>
        <w:tblLayout w:type="fixed"/>
        <w:tblLook w:val="04A0" w:firstRow="1" w:lastRow="0" w:firstColumn="1" w:lastColumn="0" w:noHBand="0" w:noVBand="1"/>
      </w:tblPr>
      <w:tblGrid>
        <w:gridCol w:w="959"/>
        <w:gridCol w:w="2013"/>
        <w:gridCol w:w="3544"/>
        <w:gridCol w:w="3402"/>
      </w:tblGrid>
      <w:tr w:rsidR="00AE115A" w:rsidRPr="00773E8E" w:rsidTr="00E028AF">
        <w:tc>
          <w:tcPr>
            <w:tcW w:w="959" w:type="dxa"/>
          </w:tcPr>
          <w:p w:rsidR="00AE115A" w:rsidRPr="00773E8E" w:rsidRDefault="00AE115A" w:rsidP="00AE115A">
            <w:pPr>
              <w:widowControl w:val="0"/>
              <w:tabs>
                <w:tab w:val="left" w:pos="540"/>
              </w:tabs>
              <w:autoSpaceDE w:val="0"/>
              <w:autoSpaceDN w:val="0"/>
              <w:adjustRightInd w:val="0"/>
              <w:contextualSpacing/>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Код компетенции</w:t>
            </w:r>
          </w:p>
        </w:tc>
        <w:tc>
          <w:tcPr>
            <w:tcW w:w="2013" w:type="dxa"/>
          </w:tcPr>
          <w:p w:rsidR="00AE115A" w:rsidRPr="00773E8E" w:rsidRDefault="00AE115A" w:rsidP="00AE115A">
            <w:pPr>
              <w:widowControl w:val="0"/>
              <w:tabs>
                <w:tab w:val="left" w:pos="540"/>
              </w:tabs>
              <w:autoSpaceDE w:val="0"/>
              <w:autoSpaceDN w:val="0"/>
              <w:adjustRightInd w:val="0"/>
              <w:contextualSpacing/>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Наименование компетенции</w:t>
            </w:r>
          </w:p>
        </w:tc>
        <w:tc>
          <w:tcPr>
            <w:tcW w:w="3544" w:type="dxa"/>
          </w:tcPr>
          <w:p w:rsidR="00AE115A" w:rsidRPr="00773E8E" w:rsidRDefault="00AE115A" w:rsidP="00AE115A">
            <w:pPr>
              <w:widowControl w:val="0"/>
              <w:tabs>
                <w:tab w:val="left" w:pos="540"/>
              </w:tabs>
              <w:autoSpaceDE w:val="0"/>
              <w:autoSpaceDN w:val="0"/>
              <w:adjustRightInd w:val="0"/>
              <w:contextualSpacing/>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Индикаторы достижения компетенции</w:t>
            </w:r>
            <w:r w:rsidRPr="00773E8E">
              <w:rPr>
                <w:rFonts w:ascii="Times New Roman" w:eastAsia="Times New Roman" w:hAnsi="Times New Roman" w:cs="Times New Roman"/>
                <w:sz w:val="24"/>
                <w:szCs w:val="24"/>
                <w:vertAlign w:val="superscript"/>
              </w:rPr>
              <w:footnoteReference w:id="1"/>
            </w:r>
          </w:p>
        </w:tc>
        <w:tc>
          <w:tcPr>
            <w:tcW w:w="3402" w:type="dxa"/>
          </w:tcPr>
          <w:p w:rsidR="00AE115A" w:rsidRPr="00773E8E" w:rsidRDefault="00AE115A" w:rsidP="00AE115A">
            <w:pPr>
              <w:widowControl w:val="0"/>
              <w:tabs>
                <w:tab w:val="left" w:pos="540"/>
              </w:tabs>
              <w:autoSpaceDE w:val="0"/>
              <w:autoSpaceDN w:val="0"/>
              <w:adjustRightInd w:val="0"/>
              <w:contextualSpacing/>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Результаты обучения (владения</w:t>
            </w:r>
            <w:r w:rsidRPr="00773E8E">
              <w:rPr>
                <w:rFonts w:ascii="Times New Roman" w:eastAsia="Times New Roman" w:hAnsi="Times New Roman" w:cs="Times New Roman"/>
                <w:sz w:val="24"/>
                <w:szCs w:val="24"/>
                <w:vertAlign w:val="superscript"/>
              </w:rPr>
              <w:footnoteReference w:id="2"/>
            </w:r>
            <w:r w:rsidRPr="00773E8E">
              <w:rPr>
                <w:rFonts w:ascii="Times New Roman" w:eastAsia="Times New Roman" w:hAnsi="Times New Roman" w:cs="Times New Roman"/>
                <w:sz w:val="24"/>
                <w:szCs w:val="24"/>
              </w:rPr>
              <w:t>, умения и знания), соотнесенные с компетенциями/индикаторами достижения компетенции</w:t>
            </w:r>
          </w:p>
        </w:tc>
      </w:tr>
      <w:tr w:rsidR="00AE115A" w:rsidRPr="00326594" w:rsidTr="00E028AF">
        <w:tc>
          <w:tcPr>
            <w:tcW w:w="959" w:type="dxa"/>
          </w:tcPr>
          <w:p w:rsidR="00AE115A" w:rsidRPr="00773E8E" w:rsidRDefault="00AE115A" w:rsidP="00AE115A">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773E8E">
              <w:rPr>
                <w:rFonts w:ascii="Times New Roman" w:hAnsi="Times New Roman" w:cs="Times New Roman"/>
                <w:sz w:val="24"/>
                <w:szCs w:val="24"/>
              </w:rPr>
              <w:t>ПКН-</w:t>
            </w:r>
            <w:r w:rsidR="00930DA0">
              <w:rPr>
                <w:rFonts w:ascii="Times New Roman" w:hAnsi="Times New Roman" w:cs="Times New Roman"/>
                <w:sz w:val="24"/>
                <w:szCs w:val="24"/>
              </w:rPr>
              <w:t>4</w:t>
            </w:r>
          </w:p>
        </w:tc>
        <w:tc>
          <w:tcPr>
            <w:tcW w:w="2013" w:type="dxa"/>
          </w:tcPr>
          <w:p w:rsidR="00AE115A" w:rsidRDefault="00AE115A" w:rsidP="00AE115A">
            <w:pPr>
              <w:pStyle w:val="ae"/>
            </w:pPr>
            <w:r>
              <w:t xml:space="preserve">способность </w:t>
            </w:r>
            <w:r w:rsidR="00930DA0">
              <w:t xml:space="preserve">разрабатывать методики и оценивать эффективность экономических проектов с учетом факторов риска в условиях неопределенности </w:t>
            </w:r>
          </w:p>
          <w:p w:rsidR="00AE115A" w:rsidRPr="00773E8E" w:rsidRDefault="00AE115A" w:rsidP="00AE115A">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p>
        </w:tc>
        <w:tc>
          <w:tcPr>
            <w:tcW w:w="3544" w:type="dxa"/>
          </w:tcPr>
          <w:p w:rsidR="003C13A5" w:rsidRPr="00413CC2" w:rsidRDefault="003C13A5" w:rsidP="003C13A5">
            <w:pPr>
              <w:jc w:val="both"/>
              <w:rPr>
                <w:rFonts w:ascii="Times New Roman" w:hAnsi="Times New Roman" w:cs="Times New Roman"/>
                <w:sz w:val="24"/>
                <w:szCs w:val="24"/>
              </w:rPr>
            </w:pPr>
            <w:r w:rsidRPr="00413CC2">
              <w:rPr>
                <w:rFonts w:ascii="Times New Roman" w:hAnsi="Times New Roman" w:cs="Times New Roman"/>
                <w:sz w:val="24"/>
                <w:szCs w:val="24"/>
              </w:rPr>
              <w:t xml:space="preserve">1. </w:t>
            </w:r>
            <w:r>
              <w:rPr>
                <w:rFonts w:ascii="Times New Roman" w:hAnsi="Times New Roman" w:cs="Times New Roman"/>
                <w:sz w:val="24"/>
                <w:szCs w:val="24"/>
              </w:rPr>
              <w:t>Формирует и применяет методики оценки эффективности экономических проектов в условиях неопределенности</w:t>
            </w:r>
          </w:p>
          <w:p w:rsidR="00E028AF" w:rsidRDefault="00E028AF" w:rsidP="003C13A5">
            <w:pPr>
              <w:widowControl w:val="0"/>
              <w:tabs>
                <w:tab w:val="left" w:pos="540"/>
              </w:tabs>
              <w:autoSpaceDE w:val="0"/>
              <w:autoSpaceDN w:val="0"/>
              <w:adjustRightInd w:val="0"/>
              <w:contextualSpacing/>
              <w:jc w:val="both"/>
              <w:rPr>
                <w:rFonts w:ascii="Times New Roman" w:hAnsi="Times New Roman" w:cs="Times New Roman"/>
                <w:sz w:val="24"/>
                <w:szCs w:val="24"/>
              </w:rPr>
            </w:pPr>
          </w:p>
          <w:p w:rsidR="00E028AF" w:rsidRDefault="00E028AF" w:rsidP="003C13A5">
            <w:pPr>
              <w:widowControl w:val="0"/>
              <w:tabs>
                <w:tab w:val="left" w:pos="540"/>
              </w:tabs>
              <w:autoSpaceDE w:val="0"/>
              <w:autoSpaceDN w:val="0"/>
              <w:adjustRightInd w:val="0"/>
              <w:contextualSpacing/>
              <w:jc w:val="both"/>
              <w:rPr>
                <w:rFonts w:ascii="Times New Roman" w:hAnsi="Times New Roman" w:cs="Times New Roman"/>
                <w:sz w:val="24"/>
                <w:szCs w:val="24"/>
              </w:rPr>
            </w:pPr>
          </w:p>
          <w:p w:rsidR="00E028AF" w:rsidRDefault="00E028AF" w:rsidP="003C13A5">
            <w:pPr>
              <w:widowControl w:val="0"/>
              <w:tabs>
                <w:tab w:val="left" w:pos="540"/>
              </w:tabs>
              <w:autoSpaceDE w:val="0"/>
              <w:autoSpaceDN w:val="0"/>
              <w:adjustRightInd w:val="0"/>
              <w:contextualSpacing/>
              <w:jc w:val="both"/>
              <w:rPr>
                <w:rFonts w:ascii="Times New Roman" w:hAnsi="Times New Roman" w:cs="Times New Roman"/>
                <w:sz w:val="24"/>
                <w:szCs w:val="24"/>
              </w:rPr>
            </w:pPr>
          </w:p>
          <w:p w:rsidR="00AE115A" w:rsidRPr="00326594" w:rsidRDefault="003C13A5" w:rsidP="003C13A5">
            <w:pPr>
              <w:widowControl w:val="0"/>
              <w:tabs>
                <w:tab w:val="left" w:pos="540"/>
              </w:tabs>
              <w:autoSpaceDE w:val="0"/>
              <w:autoSpaceDN w:val="0"/>
              <w:adjustRightInd w:val="0"/>
              <w:contextualSpacing/>
              <w:jc w:val="both"/>
              <w:rPr>
                <w:rFonts w:ascii="Times New Roman" w:eastAsia="Times New Roman" w:hAnsi="Times New Roman" w:cs="Times New Roman"/>
                <w:sz w:val="24"/>
                <w:szCs w:val="24"/>
                <w:highlight w:val="yellow"/>
              </w:rPr>
            </w:pPr>
            <w:r w:rsidRPr="00413CC2">
              <w:rPr>
                <w:rFonts w:ascii="Times New Roman" w:hAnsi="Times New Roman" w:cs="Times New Roman"/>
                <w:sz w:val="24"/>
                <w:szCs w:val="24"/>
              </w:rPr>
              <w:t xml:space="preserve">2. </w:t>
            </w:r>
            <w:r>
              <w:rPr>
                <w:rFonts w:ascii="Times New Roman" w:hAnsi="Times New Roman" w:cs="Times New Roman"/>
                <w:sz w:val="24"/>
                <w:szCs w:val="24"/>
              </w:rPr>
              <w:t>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3402" w:type="dxa"/>
          </w:tcPr>
          <w:p w:rsidR="003C13A5" w:rsidRDefault="003C13A5" w:rsidP="003C13A5">
            <w:pPr>
              <w:jc w:val="both"/>
              <w:rPr>
                <w:rFonts w:ascii="Times New Roman" w:hAnsi="Times New Roman" w:cs="Times New Roman"/>
                <w:sz w:val="24"/>
                <w:szCs w:val="24"/>
              </w:rPr>
            </w:pPr>
            <w:r w:rsidRPr="00413CC2">
              <w:rPr>
                <w:rFonts w:ascii="Times New Roman" w:hAnsi="Times New Roman" w:cs="Times New Roman"/>
                <w:b/>
                <w:sz w:val="24"/>
                <w:szCs w:val="24"/>
              </w:rPr>
              <w:t>знания</w:t>
            </w:r>
            <w:r w:rsidRPr="00413CC2">
              <w:rPr>
                <w:rFonts w:ascii="Times New Roman" w:hAnsi="Times New Roman" w:cs="Times New Roman"/>
                <w:sz w:val="24"/>
                <w:szCs w:val="24"/>
              </w:rPr>
              <w:t xml:space="preserve">: </w:t>
            </w:r>
            <w:r>
              <w:rPr>
                <w:rFonts w:ascii="Times New Roman" w:hAnsi="Times New Roman" w:cs="Times New Roman"/>
                <w:sz w:val="24"/>
                <w:szCs w:val="24"/>
              </w:rPr>
              <w:t>методики оценки эффективности экономических проектов</w:t>
            </w:r>
            <w:r w:rsidRPr="00413CC2">
              <w:rPr>
                <w:rFonts w:ascii="Times New Roman" w:hAnsi="Times New Roman" w:cs="Times New Roman"/>
                <w:b/>
                <w:sz w:val="24"/>
                <w:szCs w:val="24"/>
              </w:rPr>
              <w:t xml:space="preserve"> умения</w:t>
            </w:r>
            <w:r w:rsidRPr="00413CC2">
              <w:rPr>
                <w:rFonts w:ascii="Times New Roman" w:hAnsi="Times New Roman" w:cs="Times New Roman"/>
                <w:sz w:val="24"/>
                <w:szCs w:val="24"/>
              </w:rPr>
              <w:t xml:space="preserve">: </w:t>
            </w:r>
            <w:r>
              <w:rPr>
                <w:rFonts w:ascii="Times New Roman" w:hAnsi="Times New Roman" w:cs="Times New Roman"/>
                <w:sz w:val="24"/>
                <w:szCs w:val="24"/>
              </w:rPr>
              <w:t>формировать и применять методики оценки эффективности экономических проектов в условиях неопределенности</w:t>
            </w:r>
          </w:p>
          <w:p w:rsidR="003C13A5" w:rsidRDefault="003C13A5" w:rsidP="003C13A5">
            <w:pPr>
              <w:jc w:val="both"/>
              <w:rPr>
                <w:rFonts w:ascii="Times New Roman" w:hAnsi="Times New Roman" w:cs="Times New Roman"/>
                <w:sz w:val="24"/>
                <w:szCs w:val="24"/>
              </w:rPr>
            </w:pPr>
            <w:r w:rsidRPr="000046ED">
              <w:rPr>
                <w:rFonts w:ascii="Times New Roman" w:hAnsi="Times New Roman" w:cs="Times New Roman"/>
                <w:b/>
                <w:sz w:val="24"/>
                <w:szCs w:val="24"/>
              </w:rPr>
              <w:t>знания</w:t>
            </w:r>
            <w:r>
              <w:rPr>
                <w:rFonts w:ascii="Times New Roman" w:hAnsi="Times New Roman" w:cs="Times New Roman"/>
                <w:sz w:val="24"/>
                <w:szCs w:val="24"/>
              </w:rPr>
              <w:t>: формулирования выводов на основе проведенного исследования</w:t>
            </w:r>
          </w:p>
          <w:p w:rsidR="003C13A5" w:rsidRPr="00413CC2" w:rsidRDefault="003C13A5" w:rsidP="003C13A5">
            <w:pPr>
              <w:jc w:val="both"/>
              <w:rPr>
                <w:rFonts w:ascii="Times New Roman" w:hAnsi="Times New Roman" w:cs="Times New Roman"/>
                <w:sz w:val="24"/>
                <w:szCs w:val="24"/>
              </w:rPr>
            </w:pPr>
            <w:r w:rsidRPr="000046ED">
              <w:rPr>
                <w:rFonts w:ascii="Times New Roman" w:hAnsi="Times New Roman" w:cs="Times New Roman"/>
                <w:b/>
                <w:sz w:val="24"/>
                <w:szCs w:val="24"/>
              </w:rPr>
              <w:t>умения</w:t>
            </w:r>
            <w:r>
              <w:rPr>
                <w:rFonts w:ascii="Times New Roman" w:hAnsi="Times New Roman" w:cs="Times New Roman"/>
                <w:sz w:val="24"/>
                <w:szCs w:val="24"/>
              </w:rPr>
              <w:t>: принимать управленческие решения о реализации экономических проектов в виде методик и аналитических материалов</w:t>
            </w:r>
          </w:p>
          <w:p w:rsidR="00AE115A" w:rsidRPr="00326594" w:rsidRDefault="00AE115A" w:rsidP="00AE115A">
            <w:pPr>
              <w:jc w:val="both"/>
              <w:rPr>
                <w:rFonts w:ascii="Times New Roman" w:eastAsia="Times New Roman" w:hAnsi="Times New Roman" w:cs="Times New Roman"/>
                <w:sz w:val="24"/>
                <w:szCs w:val="24"/>
                <w:highlight w:val="yellow"/>
              </w:rPr>
            </w:pPr>
          </w:p>
        </w:tc>
      </w:tr>
      <w:tr w:rsidR="00AE115A" w:rsidRPr="00773E8E" w:rsidTr="00E028AF">
        <w:tc>
          <w:tcPr>
            <w:tcW w:w="959" w:type="dxa"/>
          </w:tcPr>
          <w:p w:rsidR="00AE115A" w:rsidRPr="00773E8E" w:rsidRDefault="00AE115A" w:rsidP="00AE115A">
            <w:pPr>
              <w:widowControl w:val="0"/>
              <w:tabs>
                <w:tab w:val="left" w:pos="540"/>
              </w:tabs>
              <w:autoSpaceDE w:val="0"/>
              <w:autoSpaceDN w:val="0"/>
              <w:adjustRightInd w:val="0"/>
              <w:contextualSpacing/>
              <w:jc w:val="both"/>
              <w:rPr>
                <w:rFonts w:ascii="Times New Roman" w:hAnsi="Times New Roman" w:cs="Times New Roman"/>
                <w:sz w:val="24"/>
                <w:szCs w:val="24"/>
              </w:rPr>
            </w:pPr>
            <w:r w:rsidRPr="00773E8E">
              <w:rPr>
                <w:rFonts w:ascii="Times New Roman" w:hAnsi="Times New Roman" w:cs="Times New Roman"/>
                <w:sz w:val="24"/>
                <w:szCs w:val="24"/>
              </w:rPr>
              <w:t>УК-3</w:t>
            </w:r>
          </w:p>
        </w:tc>
        <w:tc>
          <w:tcPr>
            <w:tcW w:w="2013" w:type="dxa"/>
          </w:tcPr>
          <w:p w:rsidR="00AE115A" w:rsidRPr="00773E8E" w:rsidRDefault="00AE115A" w:rsidP="00AE115A">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способность определять и реализовывать приоритеты собственной деятельности в соответствии с важностью задач, методы повышения ее эффективности</w:t>
            </w:r>
          </w:p>
        </w:tc>
        <w:tc>
          <w:tcPr>
            <w:tcW w:w="3544" w:type="dxa"/>
          </w:tcPr>
          <w:p w:rsidR="00AE115A" w:rsidRPr="00773E8E" w:rsidRDefault="00AE115A" w:rsidP="00AE115A">
            <w:pPr>
              <w:jc w:val="both"/>
              <w:rPr>
                <w:rFonts w:ascii="Times New Roman" w:hAnsi="Times New Roman" w:cs="Times New Roman"/>
                <w:sz w:val="24"/>
                <w:szCs w:val="24"/>
                <w:shd w:val="clear" w:color="auto" w:fill="FFFFFF"/>
              </w:rPr>
            </w:pPr>
            <w:r w:rsidRPr="00773E8E">
              <w:rPr>
                <w:rFonts w:ascii="Times New Roman" w:hAnsi="Times New Roman" w:cs="Times New Roman"/>
                <w:sz w:val="24"/>
                <w:szCs w:val="24"/>
                <w:shd w:val="clear" w:color="auto" w:fill="FFFFFF"/>
              </w:rPr>
              <w:t xml:space="preserve">1.Объективно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p w:rsidR="00441485" w:rsidRDefault="00441485" w:rsidP="00AE115A">
            <w:pPr>
              <w:jc w:val="both"/>
              <w:rPr>
                <w:rFonts w:ascii="Times New Roman" w:hAnsi="Times New Roman" w:cs="Times New Roman"/>
                <w:sz w:val="24"/>
                <w:szCs w:val="24"/>
              </w:rPr>
            </w:pPr>
          </w:p>
          <w:p w:rsidR="00441485" w:rsidRDefault="00441485" w:rsidP="00AE115A">
            <w:pPr>
              <w:jc w:val="both"/>
              <w:rPr>
                <w:rFonts w:ascii="Times New Roman" w:hAnsi="Times New Roman" w:cs="Times New Roman"/>
                <w:sz w:val="24"/>
                <w:szCs w:val="24"/>
              </w:rPr>
            </w:pPr>
          </w:p>
          <w:p w:rsidR="00AE115A" w:rsidRPr="00773E8E" w:rsidRDefault="00AE115A" w:rsidP="00AE115A">
            <w:pPr>
              <w:jc w:val="both"/>
              <w:rPr>
                <w:rFonts w:ascii="Times New Roman" w:hAnsi="Times New Roman" w:cs="Times New Roman"/>
                <w:sz w:val="24"/>
                <w:szCs w:val="24"/>
                <w:shd w:val="clear" w:color="auto" w:fill="FFFFFF"/>
              </w:rPr>
            </w:pPr>
            <w:r w:rsidRPr="00773E8E">
              <w:rPr>
                <w:rFonts w:ascii="Times New Roman" w:hAnsi="Times New Roman" w:cs="Times New Roman"/>
                <w:sz w:val="24"/>
                <w:szCs w:val="24"/>
              </w:rPr>
              <w:t>2.Актуализирует свой личностный потенциал, внутренние источники роста и развития собственной деятельности.</w:t>
            </w:r>
          </w:p>
          <w:p w:rsidR="00441485" w:rsidRDefault="00441485" w:rsidP="00AE115A">
            <w:pPr>
              <w:jc w:val="both"/>
              <w:rPr>
                <w:rFonts w:ascii="Times New Roman" w:hAnsi="Times New Roman" w:cs="Times New Roman"/>
                <w:sz w:val="24"/>
                <w:szCs w:val="24"/>
              </w:rPr>
            </w:pPr>
          </w:p>
          <w:p w:rsidR="00AE115A" w:rsidRPr="00773E8E" w:rsidRDefault="00AE115A" w:rsidP="00AE115A">
            <w:pPr>
              <w:jc w:val="both"/>
              <w:rPr>
                <w:rFonts w:ascii="Times New Roman" w:hAnsi="Times New Roman" w:cs="Times New Roman"/>
                <w:sz w:val="24"/>
                <w:szCs w:val="24"/>
              </w:rPr>
            </w:pPr>
            <w:r w:rsidRPr="00773E8E">
              <w:rPr>
                <w:rFonts w:ascii="Times New Roman" w:hAnsi="Times New Roman" w:cs="Times New Roman"/>
                <w:sz w:val="24"/>
                <w:szCs w:val="24"/>
              </w:rPr>
              <w:lastRenderedPageBreak/>
              <w:t>3.Определяет приоритеты собственной деятельности в соответствии с важностью задач.</w:t>
            </w:r>
          </w:p>
          <w:p w:rsidR="00441485" w:rsidRDefault="00441485" w:rsidP="00AE115A">
            <w:pPr>
              <w:widowControl w:val="0"/>
              <w:tabs>
                <w:tab w:val="left" w:pos="540"/>
              </w:tabs>
              <w:autoSpaceDE w:val="0"/>
              <w:autoSpaceDN w:val="0"/>
              <w:adjustRightInd w:val="0"/>
              <w:contextualSpacing/>
              <w:jc w:val="both"/>
              <w:rPr>
                <w:rFonts w:ascii="Times New Roman" w:hAnsi="Times New Roman" w:cs="Times New Roman"/>
                <w:sz w:val="24"/>
                <w:szCs w:val="24"/>
              </w:rPr>
            </w:pPr>
          </w:p>
          <w:p w:rsidR="00441485" w:rsidRDefault="00441485" w:rsidP="00AE115A">
            <w:pPr>
              <w:widowControl w:val="0"/>
              <w:tabs>
                <w:tab w:val="left" w:pos="540"/>
              </w:tabs>
              <w:autoSpaceDE w:val="0"/>
              <w:autoSpaceDN w:val="0"/>
              <w:adjustRightInd w:val="0"/>
              <w:contextualSpacing/>
              <w:jc w:val="both"/>
              <w:rPr>
                <w:rFonts w:ascii="Times New Roman" w:hAnsi="Times New Roman" w:cs="Times New Roman"/>
                <w:sz w:val="24"/>
                <w:szCs w:val="24"/>
              </w:rPr>
            </w:pPr>
          </w:p>
          <w:p w:rsidR="00441485" w:rsidRDefault="00441485" w:rsidP="00AE115A">
            <w:pPr>
              <w:widowControl w:val="0"/>
              <w:tabs>
                <w:tab w:val="left" w:pos="540"/>
              </w:tabs>
              <w:autoSpaceDE w:val="0"/>
              <w:autoSpaceDN w:val="0"/>
              <w:adjustRightInd w:val="0"/>
              <w:contextualSpacing/>
              <w:jc w:val="both"/>
              <w:rPr>
                <w:rFonts w:ascii="Times New Roman" w:hAnsi="Times New Roman" w:cs="Times New Roman"/>
                <w:sz w:val="24"/>
                <w:szCs w:val="24"/>
              </w:rPr>
            </w:pPr>
          </w:p>
          <w:p w:rsidR="00AE115A" w:rsidRPr="00773E8E" w:rsidRDefault="00AE115A" w:rsidP="00AE115A">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773E8E">
              <w:rPr>
                <w:rFonts w:ascii="Times New Roman" w:hAnsi="Times New Roman" w:cs="Times New Roman"/>
                <w:sz w:val="24"/>
                <w:szCs w:val="24"/>
              </w:rPr>
              <w:t>4. Определяет и демонстрирует методы повышения эффективности собственной деятельности.</w:t>
            </w:r>
          </w:p>
        </w:tc>
        <w:tc>
          <w:tcPr>
            <w:tcW w:w="3402" w:type="dxa"/>
          </w:tcPr>
          <w:p w:rsidR="00E028AF" w:rsidRPr="00E028AF" w:rsidRDefault="00E028AF" w:rsidP="00E028AF">
            <w:pPr>
              <w:rPr>
                <w:rFonts w:ascii="Times New Roman" w:eastAsia="Calibri" w:hAnsi="Times New Roman" w:cs="Times New Roman"/>
                <w:color w:val="auto"/>
              </w:rPr>
            </w:pPr>
            <w:r w:rsidRPr="00E028AF">
              <w:rPr>
                <w:rFonts w:ascii="Times New Roman" w:eastAsia="Calibri" w:hAnsi="Times New Roman" w:cs="Times New Roman"/>
                <w:b/>
                <w:color w:val="auto"/>
              </w:rPr>
              <w:lastRenderedPageBreak/>
              <w:t>Знать:</w:t>
            </w:r>
            <w:r w:rsidRPr="00E028AF">
              <w:rPr>
                <w:rFonts w:ascii="Times New Roman" w:eastAsia="Calibri" w:hAnsi="Times New Roman" w:cs="Times New Roman"/>
                <w:color w:val="auto"/>
              </w:rPr>
              <w:t xml:space="preserve"> основные принципы объективной самооценки; основы теории социальных ситуаций</w:t>
            </w:r>
          </w:p>
          <w:p w:rsidR="00E028AF" w:rsidRDefault="00E028AF" w:rsidP="00E028AF">
            <w:pPr>
              <w:rPr>
                <w:rFonts w:ascii="Times New Roman" w:hAnsi="Times New Roman" w:cs="Times New Roman"/>
                <w:b/>
                <w:sz w:val="24"/>
                <w:szCs w:val="24"/>
              </w:rPr>
            </w:pPr>
            <w:r w:rsidRPr="00E028AF">
              <w:rPr>
                <w:rFonts w:ascii="Times New Roman" w:eastAsia="Calibri" w:hAnsi="Times New Roman" w:cs="Times New Roman"/>
                <w:b/>
                <w:color w:val="auto"/>
                <w:sz w:val="24"/>
                <w:szCs w:val="24"/>
                <w:lang w:eastAsia="ru-RU"/>
              </w:rPr>
              <w:t>Уметь:</w:t>
            </w:r>
            <w:r w:rsidRPr="00E028AF">
              <w:rPr>
                <w:rFonts w:ascii="Times New Roman" w:eastAsia="Calibri" w:hAnsi="Times New Roman" w:cs="Times New Roman"/>
                <w:color w:val="auto"/>
                <w:sz w:val="24"/>
                <w:szCs w:val="24"/>
                <w:lang w:eastAsia="ru-RU"/>
              </w:rPr>
              <w:t xml:space="preserve"> объективно оценивать и соотносить свои возможности с требованиями различных социальных ситуаций</w:t>
            </w:r>
          </w:p>
          <w:p w:rsidR="00441485" w:rsidRPr="00441485" w:rsidRDefault="00441485" w:rsidP="00441485">
            <w:pPr>
              <w:rPr>
                <w:rFonts w:ascii="Times New Roman" w:eastAsia="Calibri" w:hAnsi="Times New Roman" w:cs="Times New Roman"/>
                <w:color w:val="auto"/>
              </w:rPr>
            </w:pPr>
            <w:r w:rsidRPr="00441485">
              <w:rPr>
                <w:rFonts w:ascii="Times New Roman" w:eastAsia="Calibri" w:hAnsi="Times New Roman" w:cs="Times New Roman"/>
                <w:b/>
                <w:color w:val="auto"/>
              </w:rPr>
              <w:t xml:space="preserve">Знать: </w:t>
            </w:r>
            <w:r w:rsidRPr="00441485">
              <w:rPr>
                <w:rFonts w:ascii="Times New Roman" w:eastAsia="Calibri" w:hAnsi="Times New Roman" w:cs="Times New Roman"/>
                <w:color w:val="auto"/>
              </w:rPr>
              <w:t>основы теории развития личностного потенциала</w:t>
            </w:r>
          </w:p>
          <w:p w:rsidR="00E028AF" w:rsidRDefault="00441485" w:rsidP="00441485">
            <w:pPr>
              <w:rPr>
                <w:rFonts w:ascii="Times New Roman" w:hAnsi="Times New Roman" w:cs="Times New Roman"/>
                <w:b/>
                <w:sz w:val="24"/>
                <w:szCs w:val="24"/>
              </w:rPr>
            </w:pPr>
            <w:r w:rsidRPr="00441485">
              <w:rPr>
                <w:rFonts w:ascii="Times New Roman" w:eastAsia="Calibri" w:hAnsi="Times New Roman" w:cs="Times New Roman"/>
                <w:b/>
                <w:color w:val="auto"/>
                <w:sz w:val="24"/>
                <w:szCs w:val="24"/>
                <w:lang w:eastAsia="ru-RU"/>
              </w:rPr>
              <w:t xml:space="preserve">Уметь: </w:t>
            </w:r>
            <w:r w:rsidRPr="00441485">
              <w:rPr>
                <w:rFonts w:ascii="Times New Roman" w:eastAsia="Calibri" w:hAnsi="Times New Roman" w:cs="Times New Roman"/>
                <w:color w:val="auto"/>
                <w:sz w:val="24"/>
                <w:szCs w:val="24"/>
                <w:lang w:eastAsia="ru-RU"/>
              </w:rPr>
              <w:t xml:space="preserve">актуализировать развитие личностного потенциала и собственной деятельности на основе внутренних источников роста </w:t>
            </w:r>
            <w:r w:rsidRPr="00441485">
              <w:rPr>
                <w:rFonts w:ascii="Times New Roman" w:eastAsia="Calibri" w:hAnsi="Times New Roman" w:cs="Times New Roman"/>
                <w:b/>
                <w:color w:val="auto"/>
                <w:sz w:val="24"/>
                <w:szCs w:val="24"/>
                <w:lang w:eastAsia="ru-RU"/>
              </w:rPr>
              <w:t xml:space="preserve"> </w:t>
            </w:r>
          </w:p>
          <w:p w:rsidR="00E028AF" w:rsidRDefault="00441485" w:rsidP="00AE115A">
            <w:pPr>
              <w:rPr>
                <w:rFonts w:ascii="Times New Roman" w:hAnsi="Times New Roman" w:cs="Times New Roman"/>
                <w:b/>
                <w:sz w:val="24"/>
                <w:szCs w:val="24"/>
              </w:rPr>
            </w:pPr>
            <w:r w:rsidRPr="00441485">
              <w:rPr>
                <w:rFonts w:ascii="Times New Roman" w:eastAsia="Calibri" w:hAnsi="Times New Roman" w:cs="Times New Roman"/>
                <w:b/>
                <w:color w:val="auto"/>
                <w:sz w:val="24"/>
                <w:szCs w:val="24"/>
                <w:lang w:eastAsia="ru-RU"/>
              </w:rPr>
              <w:lastRenderedPageBreak/>
              <w:t>Знать:</w:t>
            </w:r>
            <w:r w:rsidRPr="00441485">
              <w:rPr>
                <w:rFonts w:ascii="Times New Roman" w:eastAsia="Calibri" w:hAnsi="Times New Roman" w:cs="Times New Roman"/>
                <w:color w:val="auto"/>
                <w:sz w:val="24"/>
                <w:szCs w:val="24"/>
                <w:lang w:eastAsia="ru-RU"/>
              </w:rPr>
              <w:t xml:space="preserve"> основные подходы к определению совокупности перспектив и приоритетов;</w:t>
            </w:r>
          </w:p>
          <w:p w:rsidR="00E028AF" w:rsidRDefault="00441485" w:rsidP="00AE115A">
            <w:pPr>
              <w:rPr>
                <w:rFonts w:ascii="Times New Roman" w:hAnsi="Times New Roman" w:cs="Times New Roman"/>
                <w:b/>
                <w:sz w:val="24"/>
                <w:szCs w:val="24"/>
              </w:rPr>
            </w:pPr>
            <w:r w:rsidRPr="00441485">
              <w:rPr>
                <w:rFonts w:ascii="Times New Roman" w:eastAsia="Calibri" w:hAnsi="Times New Roman" w:cs="Times New Roman"/>
                <w:b/>
                <w:color w:val="auto"/>
                <w:sz w:val="24"/>
                <w:szCs w:val="24"/>
                <w:lang w:eastAsia="ru-RU"/>
              </w:rPr>
              <w:t>Уметь:</w:t>
            </w:r>
            <w:r w:rsidRPr="00441485">
              <w:rPr>
                <w:rFonts w:ascii="Times New Roman" w:eastAsia="Calibri" w:hAnsi="Times New Roman" w:cs="Times New Roman"/>
                <w:color w:val="auto"/>
                <w:sz w:val="24"/>
                <w:szCs w:val="24"/>
                <w:lang w:eastAsia="ru-RU"/>
              </w:rPr>
              <w:t xml:space="preserve"> определять первоочередные приоритеты в соответствии с важностью задач</w:t>
            </w:r>
          </w:p>
          <w:p w:rsidR="00AE115A" w:rsidRPr="00773E8E" w:rsidRDefault="00441485" w:rsidP="00AE115A">
            <w:pPr>
              <w:rPr>
                <w:rFonts w:ascii="Times New Roman" w:hAnsi="Times New Roman" w:cs="Times New Roman"/>
                <w:sz w:val="24"/>
                <w:szCs w:val="24"/>
              </w:rPr>
            </w:pPr>
            <w:r w:rsidRPr="00441485">
              <w:rPr>
                <w:rFonts w:ascii="Times New Roman" w:hAnsi="Times New Roman" w:cs="Times New Roman"/>
                <w:b/>
                <w:sz w:val="24"/>
                <w:szCs w:val="24"/>
              </w:rPr>
              <w:t xml:space="preserve"> </w:t>
            </w:r>
            <w:r>
              <w:rPr>
                <w:rFonts w:ascii="Times New Roman" w:hAnsi="Times New Roman" w:cs="Times New Roman"/>
                <w:b/>
                <w:sz w:val="24"/>
                <w:szCs w:val="24"/>
              </w:rPr>
              <w:t>З</w:t>
            </w:r>
            <w:r w:rsidR="00AE115A" w:rsidRPr="00773E8E">
              <w:rPr>
                <w:rFonts w:ascii="Times New Roman" w:hAnsi="Times New Roman" w:cs="Times New Roman"/>
                <w:b/>
                <w:sz w:val="24"/>
                <w:szCs w:val="24"/>
              </w:rPr>
              <w:t>нания</w:t>
            </w:r>
            <w:r w:rsidR="00AE115A" w:rsidRPr="00773E8E">
              <w:rPr>
                <w:rFonts w:ascii="Times New Roman" w:hAnsi="Times New Roman" w:cs="Times New Roman"/>
                <w:sz w:val="24"/>
                <w:szCs w:val="24"/>
              </w:rPr>
              <w:t>: совокупности перспектив и приоритетов; методов оценки их значимости в ракурсе стратегической результативности</w:t>
            </w:r>
          </w:p>
          <w:p w:rsidR="00AE115A" w:rsidRPr="00773E8E" w:rsidRDefault="00441485" w:rsidP="00441485">
            <w:pPr>
              <w:rPr>
                <w:rFonts w:ascii="Times New Roman" w:eastAsia="Times New Roman" w:hAnsi="Times New Roman" w:cs="Times New Roman"/>
                <w:sz w:val="24"/>
                <w:szCs w:val="24"/>
              </w:rPr>
            </w:pPr>
            <w:r>
              <w:rPr>
                <w:rFonts w:ascii="Times New Roman" w:hAnsi="Times New Roman" w:cs="Times New Roman"/>
                <w:b/>
                <w:sz w:val="24"/>
                <w:szCs w:val="24"/>
              </w:rPr>
              <w:t>У</w:t>
            </w:r>
            <w:r w:rsidR="00AE115A" w:rsidRPr="00773E8E">
              <w:rPr>
                <w:rFonts w:ascii="Times New Roman" w:hAnsi="Times New Roman" w:cs="Times New Roman"/>
                <w:b/>
                <w:sz w:val="24"/>
                <w:szCs w:val="24"/>
              </w:rPr>
              <w:t>мения</w:t>
            </w:r>
            <w:r w:rsidR="00AE115A" w:rsidRPr="00773E8E">
              <w:rPr>
                <w:rFonts w:ascii="Times New Roman" w:hAnsi="Times New Roman" w:cs="Times New Roman"/>
                <w:sz w:val="24"/>
                <w:szCs w:val="24"/>
              </w:rPr>
              <w:t>: оценивать реалистичность перспектив и приоритетов и ранжировать их с учетом критериев эффективности</w:t>
            </w:r>
          </w:p>
        </w:tc>
      </w:tr>
      <w:tr w:rsidR="00AE115A" w:rsidRPr="00773E8E" w:rsidTr="00E028AF">
        <w:tc>
          <w:tcPr>
            <w:tcW w:w="959" w:type="dxa"/>
          </w:tcPr>
          <w:p w:rsidR="00AE115A" w:rsidRPr="00773E8E" w:rsidRDefault="00AE115A" w:rsidP="00AE115A">
            <w:pPr>
              <w:widowControl w:val="0"/>
              <w:tabs>
                <w:tab w:val="left" w:pos="540"/>
              </w:tabs>
              <w:autoSpaceDE w:val="0"/>
              <w:autoSpaceDN w:val="0"/>
              <w:adjustRightInd w:val="0"/>
              <w:contextualSpacing/>
              <w:jc w:val="both"/>
              <w:rPr>
                <w:rFonts w:ascii="Times New Roman" w:hAnsi="Times New Roman" w:cs="Times New Roman"/>
                <w:sz w:val="24"/>
                <w:szCs w:val="24"/>
              </w:rPr>
            </w:pPr>
            <w:r w:rsidRPr="00773E8E">
              <w:rPr>
                <w:rFonts w:ascii="Times New Roman" w:hAnsi="Times New Roman" w:cs="Times New Roman"/>
                <w:sz w:val="24"/>
                <w:szCs w:val="24"/>
              </w:rPr>
              <w:lastRenderedPageBreak/>
              <w:t>УК-6</w:t>
            </w:r>
          </w:p>
        </w:tc>
        <w:tc>
          <w:tcPr>
            <w:tcW w:w="2013" w:type="dxa"/>
          </w:tcPr>
          <w:p w:rsidR="00AE115A" w:rsidRPr="00773E8E" w:rsidRDefault="00AE115A" w:rsidP="00AE115A">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способность управлять проектом на всех этапах его жизненного цикла</w:t>
            </w:r>
          </w:p>
        </w:tc>
        <w:tc>
          <w:tcPr>
            <w:tcW w:w="3544" w:type="dxa"/>
          </w:tcPr>
          <w:p w:rsidR="00AE115A" w:rsidRPr="00773E8E" w:rsidRDefault="00AE115A" w:rsidP="00AE115A">
            <w:pPr>
              <w:suppressAutoHyphens/>
              <w:jc w:val="both"/>
              <w:rPr>
                <w:rFonts w:ascii="Times New Roman" w:hAnsi="Times New Roman" w:cs="Times New Roman"/>
                <w:sz w:val="24"/>
                <w:szCs w:val="24"/>
              </w:rPr>
            </w:pPr>
            <w:r w:rsidRPr="00773E8E">
              <w:rPr>
                <w:rFonts w:ascii="Times New Roman" w:hAnsi="Times New Roman" w:cs="Times New Roman"/>
                <w:sz w:val="24"/>
                <w:szCs w:val="24"/>
              </w:rPr>
              <w:t xml:space="preserve">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p w:rsidR="00F4691D" w:rsidRDefault="00F4691D" w:rsidP="00AE115A">
            <w:pPr>
              <w:widowControl w:val="0"/>
              <w:tabs>
                <w:tab w:val="left" w:pos="540"/>
              </w:tabs>
              <w:autoSpaceDE w:val="0"/>
              <w:autoSpaceDN w:val="0"/>
              <w:adjustRightInd w:val="0"/>
              <w:contextualSpacing/>
              <w:jc w:val="both"/>
              <w:rPr>
                <w:rFonts w:ascii="Times New Roman" w:hAnsi="Times New Roman" w:cs="Times New Roman"/>
                <w:sz w:val="24"/>
                <w:szCs w:val="24"/>
              </w:rPr>
            </w:pPr>
          </w:p>
          <w:p w:rsidR="00F4691D" w:rsidRDefault="00F4691D" w:rsidP="00AE115A">
            <w:pPr>
              <w:widowControl w:val="0"/>
              <w:tabs>
                <w:tab w:val="left" w:pos="540"/>
              </w:tabs>
              <w:autoSpaceDE w:val="0"/>
              <w:autoSpaceDN w:val="0"/>
              <w:adjustRightInd w:val="0"/>
              <w:contextualSpacing/>
              <w:jc w:val="both"/>
              <w:rPr>
                <w:rFonts w:ascii="Times New Roman" w:hAnsi="Times New Roman" w:cs="Times New Roman"/>
                <w:sz w:val="24"/>
                <w:szCs w:val="24"/>
              </w:rPr>
            </w:pPr>
          </w:p>
          <w:p w:rsidR="00F4691D" w:rsidRDefault="00F4691D" w:rsidP="00AE115A">
            <w:pPr>
              <w:widowControl w:val="0"/>
              <w:tabs>
                <w:tab w:val="left" w:pos="540"/>
              </w:tabs>
              <w:autoSpaceDE w:val="0"/>
              <w:autoSpaceDN w:val="0"/>
              <w:adjustRightInd w:val="0"/>
              <w:contextualSpacing/>
              <w:jc w:val="both"/>
              <w:rPr>
                <w:rFonts w:ascii="Times New Roman" w:hAnsi="Times New Roman" w:cs="Times New Roman"/>
                <w:sz w:val="24"/>
                <w:szCs w:val="24"/>
              </w:rPr>
            </w:pPr>
          </w:p>
          <w:p w:rsidR="00F4691D" w:rsidRDefault="00F4691D" w:rsidP="00AE115A">
            <w:pPr>
              <w:widowControl w:val="0"/>
              <w:tabs>
                <w:tab w:val="left" w:pos="540"/>
              </w:tabs>
              <w:autoSpaceDE w:val="0"/>
              <w:autoSpaceDN w:val="0"/>
              <w:adjustRightInd w:val="0"/>
              <w:contextualSpacing/>
              <w:jc w:val="both"/>
              <w:rPr>
                <w:rFonts w:ascii="Times New Roman" w:hAnsi="Times New Roman" w:cs="Times New Roman"/>
                <w:sz w:val="24"/>
                <w:szCs w:val="24"/>
              </w:rPr>
            </w:pPr>
          </w:p>
          <w:p w:rsidR="00F4691D" w:rsidRDefault="00F4691D" w:rsidP="00AE115A">
            <w:pPr>
              <w:widowControl w:val="0"/>
              <w:tabs>
                <w:tab w:val="left" w:pos="540"/>
              </w:tabs>
              <w:autoSpaceDE w:val="0"/>
              <w:autoSpaceDN w:val="0"/>
              <w:adjustRightInd w:val="0"/>
              <w:contextualSpacing/>
              <w:jc w:val="both"/>
              <w:rPr>
                <w:rFonts w:ascii="Times New Roman" w:hAnsi="Times New Roman" w:cs="Times New Roman"/>
                <w:sz w:val="24"/>
                <w:szCs w:val="24"/>
              </w:rPr>
            </w:pPr>
          </w:p>
          <w:p w:rsidR="00AE115A" w:rsidRPr="00773E8E" w:rsidRDefault="00AE115A" w:rsidP="00AE115A">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773E8E">
              <w:rPr>
                <w:rFonts w:ascii="Times New Roman" w:hAnsi="Times New Roman" w:cs="Times New Roman"/>
                <w:sz w:val="24"/>
                <w:szCs w:val="24"/>
              </w:rPr>
              <w:t>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3402" w:type="dxa"/>
          </w:tcPr>
          <w:p w:rsidR="00AE115A" w:rsidRPr="00773E8E" w:rsidRDefault="00AE115A" w:rsidP="00AE115A">
            <w:pPr>
              <w:rPr>
                <w:rFonts w:ascii="Times New Roman" w:hAnsi="Times New Roman" w:cs="Times New Roman"/>
                <w:sz w:val="24"/>
                <w:szCs w:val="24"/>
              </w:rPr>
            </w:pPr>
            <w:r w:rsidRPr="00773E8E">
              <w:rPr>
                <w:rFonts w:ascii="Times New Roman" w:hAnsi="Times New Roman" w:cs="Times New Roman"/>
                <w:b/>
                <w:sz w:val="24"/>
                <w:szCs w:val="24"/>
              </w:rPr>
              <w:t>знания</w:t>
            </w:r>
            <w:r w:rsidRPr="00773E8E">
              <w:rPr>
                <w:rFonts w:ascii="Times New Roman" w:hAnsi="Times New Roman" w:cs="Times New Roman"/>
                <w:sz w:val="24"/>
                <w:szCs w:val="24"/>
              </w:rPr>
              <w:t>: методов оценки проектов</w:t>
            </w:r>
            <w:r>
              <w:rPr>
                <w:rFonts w:ascii="Times New Roman" w:hAnsi="Times New Roman" w:cs="Times New Roman"/>
                <w:sz w:val="24"/>
                <w:szCs w:val="24"/>
              </w:rPr>
              <w:t xml:space="preserve"> в области международной </w:t>
            </w:r>
            <w:proofErr w:type="gramStart"/>
            <w:r>
              <w:rPr>
                <w:rFonts w:ascii="Times New Roman" w:hAnsi="Times New Roman" w:cs="Times New Roman"/>
                <w:sz w:val="24"/>
                <w:szCs w:val="24"/>
              </w:rPr>
              <w:t xml:space="preserve">торговли; </w:t>
            </w:r>
            <w:r w:rsidRPr="00773E8E">
              <w:rPr>
                <w:rFonts w:ascii="Times New Roman" w:hAnsi="Times New Roman" w:cs="Times New Roman"/>
                <w:sz w:val="24"/>
                <w:szCs w:val="24"/>
              </w:rPr>
              <w:t xml:space="preserve"> методов</w:t>
            </w:r>
            <w:proofErr w:type="gramEnd"/>
            <w:r w:rsidRPr="00773E8E">
              <w:rPr>
                <w:rFonts w:ascii="Times New Roman" w:hAnsi="Times New Roman" w:cs="Times New Roman"/>
                <w:sz w:val="24"/>
                <w:szCs w:val="24"/>
              </w:rPr>
              <w:t xml:space="preserve"> и инструментария обоснования проектов на разных этапах жизненного цикла</w:t>
            </w:r>
          </w:p>
          <w:p w:rsidR="00AE115A" w:rsidRPr="00773E8E" w:rsidRDefault="00AE115A" w:rsidP="00AE115A">
            <w:pPr>
              <w:rPr>
                <w:rFonts w:ascii="Times New Roman" w:hAnsi="Times New Roman" w:cs="Times New Roman"/>
                <w:sz w:val="24"/>
                <w:szCs w:val="24"/>
              </w:rPr>
            </w:pPr>
            <w:r w:rsidRPr="00773E8E">
              <w:rPr>
                <w:rFonts w:ascii="Times New Roman" w:hAnsi="Times New Roman" w:cs="Times New Roman"/>
                <w:b/>
                <w:sz w:val="24"/>
                <w:szCs w:val="24"/>
              </w:rPr>
              <w:t>умения</w:t>
            </w:r>
            <w:r w:rsidRPr="00773E8E">
              <w:rPr>
                <w:rFonts w:ascii="Times New Roman" w:hAnsi="Times New Roman" w:cs="Times New Roman"/>
                <w:sz w:val="24"/>
                <w:szCs w:val="24"/>
              </w:rPr>
              <w:t>: адаптировать существующие методы, инструменты и технологии к условиям трансформирующихся экономических систем и разных видов экономической деятельности</w:t>
            </w:r>
          </w:p>
          <w:p w:rsidR="00F4691D" w:rsidRPr="00F4691D" w:rsidRDefault="00F4691D" w:rsidP="00F4691D">
            <w:pPr>
              <w:tabs>
                <w:tab w:val="left" w:pos="540"/>
              </w:tabs>
              <w:autoSpaceDE w:val="0"/>
              <w:autoSpaceDN w:val="0"/>
              <w:adjustRightInd w:val="0"/>
              <w:contextualSpacing/>
              <w:jc w:val="both"/>
              <w:rPr>
                <w:rFonts w:ascii="Times New Roman" w:eastAsia="Times New Roman" w:hAnsi="Times New Roman" w:cs="Times New Roman"/>
                <w:sz w:val="24"/>
                <w:szCs w:val="24"/>
              </w:rPr>
            </w:pPr>
            <w:r w:rsidRPr="00F4691D">
              <w:rPr>
                <w:rFonts w:ascii="Times New Roman" w:eastAsia="Times New Roman" w:hAnsi="Times New Roman" w:cs="Times New Roman"/>
                <w:sz w:val="24"/>
                <w:szCs w:val="24"/>
              </w:rPr>
              <w:t>Знать: инструменты контроля и управления изменениями в проекте, виды и сущность мероприятий по обеспечению ресурсами, виды необходимой информации, структуру и содержание отчетов, методы мониторинга и управления сроками, стоимостью, качеством и рисками проекта</w:t>
            </w:r>
          </w:p>
          <w:p w:rsidR="00AE115A" w:rsidRPr="00773E8E" w:rsidRDefault="00F4691D" w:rsidP="00F4691D">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F4691D">
              <w:rPr>
                <w:rFonts w:ascii="Times New Roman" w:eastAsia="Times New Roman" w:hAnsi="Times New Roman" w:cs="Times New Roman"/>
                <w:sz w:val="24"/>
                <w:szCs w:val="24"/>
              </w:rPr>
              <w:t xml:space="preserve">Уметь: применять инструменты контроля управления изменениями в проекте, реализовывать мероприятия по обеспечению ресурсами, распределению информации, подготовке отчетов, мониторингу и управлению сроками, стоимостью, качеством и </w:t>
            </w:r>
            <w:r w:rsidRPr="00F4691D">
              <w:rPr>
                <w:rFonts w:ascii="Times New Roman" w:eastAsia="Times New Roman" w:hAnsi="Times New Roman" w:cs="Times New Roman"/>
                <w:sz w:val="24"/>
                <w:szCs w:val="24"/>
              </w:rPr>
              <w:lastRenderedPageBreak/>
              <w:t>рисками проекта.</w:t>
            </w:r>
          </w:p>
        </w:tc>
      </w:tr>
      <w:tr w:rsidR="00AE115A" w:rsidRPr="00773E8E" w:rsidTr="00E028AF">
        <w:trPr>
          <w:trHeight w:val="96"/>
        </w:trPr>
        <w:tc>
          <w:tcPr>
            <w:tcW w:w="959" w:type="dxa"/>
          </w:tcPr>
          <w:p w:rsidR="00AE115A" w:rsidRPr="00773E8E" w:rsidRDefault="00AE115A" w:rsidP="00AE115A">
            <w:pPr>
              <w:widowControl w:val="0"/>
              <w:tabs>
                <w:tab w:val="left" w:pos="540"/>
              </w:tabs>
              <w:autoSpaceDE w:val="0"/>
              <w:autoSpaceDN w:val="0"/>
              <w:adjustRightInd w:val="0"/>
              <w:contextualSpacing/>
              <w:jc w:val="both"/>
              <w:rPr>
                <w:rFonts w:ascii="Times New Roman" w:hAnsi="Times New Roman" w:cs="Times New Roman"/>
                <w:sz w:val="24"/>
                <w:szCs w:val="24"/>
              </w:rPr>
            </w:pPr>
            <w:r w:rsidRPr="00773E8E">
              <w:rPr>
                <w:rFonts w:ascii="Times New Roman" w:hAnsi="Times New Roman" w:cs="Times New Roman"/>
                <w:sz w:val="24"/>
                <w:szCs w:val="24"/>
              </w:rPr>
              <w:lastRenderedPageBreak/>
              <w:t>УК-7</w:t>
            </w:r>
          </w:p>
        </w:tc>
        <w:tc>
          <w:tcPr>
            <w:tcW w:w="2013" w:type="dxa"/>
          </w:tcPr>
          <w:p w:rsidR="00AE115A" w:rsidRPr="00773E8E" w:rsidRDefault="00AE115A" w:rsidP="00AE115A">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способность проводить научные исследования, оценивать и оформлять их результаты</w:t>
            </w:r>
          </w:p>
        </w:tc>
        <w:tc>
          <w:tcPr>
            <w:tcW w:w="3544" w:type="dxa"/>
          </w:tcPr>
          <w:p w:rsidR="00AE115A" w:rsidRPr="00773E8E" w:rsidRDefault="00AE115A" w:rsidP="00AE115A">
            <w:pPr>
              <w:jc w:val="both"/>
              <w:rPr>
                <w:rFonts w:ascii="Times New Roman" w:hAnsi="Times New Roman" w:cs="Times New Roman"/>
                <w:sz w:val="24"/>
                <w:szCs w:val="24"/>
              </w:rPr>
            </w:pPr>
            <w:r w:rsidRPr="00773E8E">
              <w:rPr>
                <w:rFonts w:ascii="Times New Roman" w:hAnsi="Times New Roman" w:cs="Times New Roman"/>
                <w:sz w:val="24"/>
                <w:szCs w:val="24"/>
              </w:rPr>
              <w:t>1. Применяет методы прикладных научных исследований.</w:t>
            </w:r>
          </w:p>
          <w:p w:rsidR="00E028AF" w:rsidRDefault="00E028AF" w:rsidP="00AE115A">
            <w:pPr>
              <w:jc w:val="both"/>
              <w:rPr>
                <w:rFonts w:ascii="Times New Roman" w:hAnsi="Times New Roman" w:cs="Times New Roman"/>
                <w:sz w:val="24"/>
                <w:szCs w:val="24"/>
              </w:rPr>
            </w:pPr>
          </w:p>
          <w:p w:rsidR="00E028AF" w:rsidRDefault="00E028AF" w:rsidP="00AE115A">
            <w:pPr>
              <w:jc w:val="both"/>
              <w:rPr>
                <w:rFonts w:ascii="Times New Roman" w:hAnsi="Times New Roman" w:cs="Times New Roman"/>
                <w:sz w:val="24"/>
                <w:szCs w:val="24"/>
              </w:rPr>
            </w:pPr>
          </w:p>
          <w:p w:rsidR="00E028AF" w:rsidRDefault="00E028AF" w:rsidP="00AE115A">
            <w:pPr>
              <w:jc w:val="both"/>
              <w:rPr>
                <w:rFonts w:ascii="Times New Roman" w:hAnsi="Times New Roman" w:cs="Times New Roman"/>
                <w:sz w:val="24"/>
                <w:szCs w:val="24"/>
              </w:rPr>
            </w:pPr>
          </w:p>
          <w:p w:rsidR="00E028AF" w:rsidRDefault="00E028AF" w:rsidP="00AE115A">
            <w:pPr>
              <w:jc w:val="both"/>
              <w:rPr>
                <w:rFonts w:ascii="Times New Roman" w:hAnsi="Times New Roman" w:cs="Times New Roman"/>
                <w:sz w:val="24"/>
                <w:szCs w:val="24"/>
              </w:rPr>
            </w:pPr>
          </w:p>
          <w:p w:rsidR="00E028AF" w:rsidRDefault="00E028AF" w:rsidP="00AE115A">
            <w:pPr>
              <w:jc w:val="both"/>
              <w:rPr>
                <w:rFonts w:ascii="Times New Roman" w:hAnsi="Times New Roman" w:cs="Times New Roman"/>
                <w:sz w:val="24"/>
                <w:szCs w:val="24"/>
              </w:rPr>
            </w:pPr>
          </w:p>
          <w:p w:rsidR="00E028AF" w:rsidRDefault="00E028AF" w:rsidP="00AE115A">
            <w:pPr>
              <w:jc w:val="both"/>
              <w:rPr>
                <w:rFonts w:ascii="Times New Roman" w:hAnsi="Times New Roman" w:cs="Times New Roman"/>
                <w:sz w:val="24"/>
                <w:szCs w:val="24"/>
              </w:rPr>
            </w:pPr>
          </w:p>
          <w:p w:rsidR="00E028AF" w:rsidRDefault="00E028AF" w:rsidP="00AE115A">
            <w:pPr>
              <w:jc w:val="both"/>
              <w:rPr>
                <w:rFonts w:ascii="Times New Roman" w:hAnsi="Times New Roman" w:cs="Times New Roman"/>
                <w:sz w:val="24"/>
                <w:szCs w:val="24"/>
              </w:rPr>
            </w:pPr>
          </w:p>
          <w:p w:rsidR="00E028AF" w:rsidRDefault="00E028AF" w:rsidP="00AE115A">
            <w:pPr>
              <w:jc w:val="both"/>
              <w:rPr>
                <w:rFonts w:ascii="Times New Roman" w:hAnsi="Times New Roman" w:cs="Times New Roman"/>
                <w:sz w:val="24"/>
                <w:szCs w:val="24"/>
              </w:rPr>
            </w:pPr>
          </w:p>
          <w:p w:rsidR="00E028AF" w:rsidRDefault="00E028AF" w:rsidP="00AE115A">
            <w:pPr>
              <w:jc w:val="both"/>
              <w:rPr>
                <w:rFonts w:ascii="Times New Roman" w:hAnsi="Times New Roman" w:cs="Times New Roman"/>
                <w:sz w:val="24"/>
                <w:szCs w:val="24"/>
              </w:rPr>
            </w:pPr>
          </w:p>
          <w:p w:rsidR="00AE115A" w:rsidRPr="00773E8E" w:rsidRDefault="00AE115A" w:rsidP="00AE115A">
            <w:pPr>
              <w:jc w:val="both"/>
              <w:rPr>
                <w:rFonts w:ascii="Times New Roman" w:hAnsi="Times New Roman" w:cs="Times New Roman"/>
                <w:sz w:val="24"/>
                <w:szCs w:val="24"/>
              </w:rPr>
            </w:pPr>
            <w:r w:rsidRPr="00773E8E">
              <w:rPr>
                <w:rFonts w:ascii="Times New Roman" w:hAnsi="Times New Roman" w:cs="Times New Roman"/>
                <w:sz w:val="24"/>
                <w:szCs w:val="24"/>
              </w:rPr>
              <w:t>2.Самостоятельно изучает новые методики и методы исследования, в том числе в новых видах профессиональной деятельности.</w:t>
            </w:r>
          </w:p>
          <w:p w:rsidR="00E028AF" w:rsidRDefault="00E028AF" w:rsidP="00AE115A">
            <w:pPr>
              <w:jc w:val="both"/>
              <w:rPr>
                <w:rFonts w:ascii="Times New Roman" w:hAnsi="Times New Roman" w:cs="Times New Roman"/>
                <w:sz w:val="24"/>
                <w:szCs w:val="24"/>
              </w:rPr>
            </w:pPr>
          </w:p>
          <w:p w:rsidR="00E028AF" w:rsidRDefault="00E028AF" w:rsidP="00AE115A">
            <w:pPr>
              <w:jc w:val="both"/>
              <w:rPr>
                <w:rFonts w:ascii="Times New Roman" w:hAnsi="Times New Roman" w:cs="Times New Roman"/>
                <w:sz w:val="24"/>
                <w:szCs w:val="24"/>
              </w:rPr>
            </w:pPr>
          </w:p>
          <w:p w:rsidR="00E028AF" w:rsidRDefault="00E028AF" w:rsidP="00AE115A">
            <w:pPr>
              <w:jc w:val="both"/>
              <w:rPr>
                <w:rFonts w:ascii="Times New Roman" w:hAnsi="Times New Roman" w:cs="Times New Roman"/>
                <w:sz w:val="24"/>
                <w:szCs w:val="24"/>
              </w:rPr>
            </w:pPr>
          </w:p>
          <w:p w:rsidR="00E028AF" w:rsidRDefault="00E028AF" w:rsidP="00AE115A">
            <w:pPr>
              <w:jc w:val="both"/>
              <w:rPr>
                <w:rFonts w:ascii="Times New Roman" w:hAnsi="Times New Roman" w:cs="Times New Roman"/>
                <w:sz w:val="24"/>
                <w:szCs w:val="24"/>
              </w:rPr>
            </w:pPr>
          </w:p>
          <w:p w:rsidR="00E028AF" w:rsidRDefault="00E028AF" w:rsidP="00AE115A">
            <w:pPr>
              <w:jc w:val="both"/>
              <w:rPr>
                <w:rFonts w:ascii="Times New Roman" w:hAnsi="Times New Roman" w:cs="Times New Roman"/>
                <w:sz w:val="24"/>
                <w:szCs w:val="24"/>
              </w:rPr>
            </w:pPr>
          </w:p>
          <w:p w:rsidR="00AE115A" w:rsidRPr="00773E8E" w:rsidRDefault="00AE115A" w:rsidP="00AE115A">
            <w:pPr>
              <w:jc w:val="both"/>
              <w:rPr>
                <w:rFonts w:ascii="Times New Roman" w:hAnsi="Times New Roman" w:cs="Times New Roman"/>
                <w:sz w:val="24"/>
                <w:szCs w:val="24"/>
              </w:rPr>
            </w:pPr>
            <w:r w:rsidRPr="00773E8E">
              <w:rPr>
                <w:rFonts w:ascii="Times New Roman" w:hAnsi="Times New Roman" w:cs="Times New Roman"/>
                <w:sz w:val="24"/>
                <w:szCs w:val="24"/>
              </w:rPr>
              <w:t>3. Выдвигает самостоятельные гипотезы.</w:t>
            </w:r>
          </w:p>
          <w:p w:rsidR="00E028AF" w:rsidRDefault="00E028AF" w:rsidP="00AE115A">
            <w:pPr>
              <w:widowControl w:val="0"/>
              <w:tabs>
                <w:tab w:val="left" w:pos="540"/>
              </w:tabs>
              <w:autoSpaceDE w:val="0"/>
              <w:autoSpaceDN w:val="0"/>
              <w:adjustRightInd w:val="0"/>
              <w:contextualSpacing/>
              <w:jc w:val="both"/>
              <w:rPr>
                <w:rFonts w:ascii="Times New Roman" w:hAnsi="Times New Roman" w:cs="Times New Roman"/>
                <w:sz w:val="24"/>
                <w:szCs w:val="24"/>
              </w:rPr>
            </w:pPr>
          </w:p>
          <w:p w:rsidR="00E028AF" w:rsidRDefault="00E028AF" w:rsidP="00AE115A">
            <w:pPr>
              <w:widowControl w:val="0"/>
              <w:tabs>
                <w:tab w:val="left" w:pos="540"/>
              </w:tabs>
              <w:autoSpaceDE w:val="0"/>
              <w:autoSpaceDN w:val="0"/>
              <w:adjustRightInd w:val="0"/>
              <w:contextualSpacing/>
              <w:jc w:val="both"/>
              <w:rPr>
                <w:rFonts w:ascii="Times New Roman" w:hAnsi="Times New Roman" w:cs="Times New Roman"/>
                <w:sz w:val="24"/>
                <w:szCs w:val="24"/>
              </w:rPr>
            </w:pPr>
          </w:p>
          <w:p w:rsidR="00E028AF" w:rsidRDefault="00E028AF" w:rsidP="00AE115A">
            <w:pPr>
              <w:widowControl w:val="0"/>
              <w:tabs>
                <w:tab w:val="left" w:pos="540"/>
              </w:tabs>
              <w:autoSpaceDE w:val="0"/>
              <w:autoSpaceDN w:val="0"/>
              <w:adjustRightInd w:val="0"/>
              <w:contextualSpacing/>
              <w:jc w:val="both"/>
              <w:rPr>
                <w:rFonts w:ascii="Times New Roman" w:hAnsi="Times New Roman" w:cs="Times New Roman"/>
                <w:sz w:val="24"/>
                <w:szCs w:val="24"/>
              </w:rPr>
            </w:pPr>
          </w:p>
          <w:p w:rsidR="00E028AF" w:rsidRDefault="00E028AF" w:rsidP="00AE115A">
            <w:pPr>
              <w:widowControl w:val="0"/>
              <w:tabs>
                <w:tab w:val="left" w:pos="540"/>
              </w:tabs>
              <w:autoSpaceDE w:val="0"/>
              <w:autoSpaceDN w:val="0"/>
              <w:adjustRightInd w:val="0"/>
              <w:contextualSpacing/>
              <w:jc w:val="both"/>
              <w:rPr>
                <w:rFonts w:ascii="Times New Roman" w:hAnsi="Times New Roman" w:cs="Times New Roman"/>
                <w:sz w:val="24"/>
                <w:szCs w:val="24"/>
              </w:rPr>
            </w:pPr>
          </w:p>
          <w:p w:rsidR="00AE115A" w:rsidRPr="00773E8E" w:rsidRDefault="00AE115A" w:rsidP="00AE115A">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773E8E">
              <w:rPr>
                <w:rFonts w:ascii="Times New Roman" w:hAnsi="Times New Roman" w:cs="Times New Roman"/>
                <w:sz w:val="24"/>
                <w:szCs w:val="24"/>
              </w:rPr>
              <w:t xml:space="preserve">4.Оформляет результаты исследований в форме аналитических записок, докладов и научных статей.  </w:t>
            </w:r>
          </w:p>
        </w:tc>
        <w:tc>
          <w:tcPr>
            <w:tcW w:w="3402" w:type="dxa"/>
          </w:tcPr>
          <w:p w:rsidR="00AE115A" w:rsidRPr="00773E8E" w:rsidRDefault="00AE115A" w:rsidP="00AE115A">
            <w:pPr>
              <w:rPr>
                <w:rFonts w:ascii="Times New Roman" w:hAnsi="Times New Roman" w:cs="Times New Roman"/>
                <w:sz w:val="24"/>
                <w:szCs w:val="24"/>
              </w:rPr>
            </w:pPr>
            <w:r w:rsidRPr="00773E8E">
              <w:rPr>
                <w:rFonts w:ascii="Times New Roman" w:hAnsi="Times New Roman" w:cs="Times New Roman"/>
                <w:b/>
                <w:sz w:val="24"/>
                <w:szCs w:val="24"/>
              </w:rPr>
              <w:t>знания</w:t>
            </w:r>
            <w:r w:rsidRPr="00773E8E">
              <w:rPr>
                <w:rFonts w:ascii="Times New Roman" w:hAnsi="Times New Roman" w:cs="Times New Roman"/>
                <w:sz w:val="24"/>
                <w:szCs w:val="24"/>
              </w:rPr>
              <w:t>: научных технологий и инструментария для проведения научных исследований</w:t>
            </w:r>
          </w:p>
          <w:p w:rsidR="00AE115A" w:rsidRPr="00773E8E" w:rsidRDefault="00AE115A" w:rsidP="00AE115A">
            <w:pPr>
              <w:rPr>
                <w:rFonts w:ascii="Times New Roman" w:hAnsi="Times New Roman" w:cs="Times New Roman"/>
                <w:sz w:val="24"/>
                <w:szCs w:val="24"/>
              </w:rPr>
            </w:pPr>
            <w:r w:rsidRPr="00773E8E">
              <w:rPr>
                <w:rFonts w:ascii="Times New Roman" w:hAnsi="Times New Roman" w:cs="Times New Roman"/>
                <w:b/>
                <w:sz w:val="24"/>
                <w:szCs w:val="24"/>
              </w:rPr>
              <w:t>умения</w:t>
            </w:r>
            <w:r w:rsidRPr="00773E8E">
              <w:rPr>
                <w:rFonts w:ascii="Times New Roman" w:hAnsi="Times New Roman" w:cs="Times New Roman"/>
                <w:sz w:val="24"/>
                <w:szCs w:val="24"/>
              </w:rPr>
              <w:t>: формировать эмпирическую базу научного исследования; анализировать большие данные с учетом выдвинутой гипотезы и/или поставленных задач</w:t>
            </w:r>
          </w:p>
          <w:p w:rsidR="00F4691D" w:rsidRPr="00F4691D" w:rsidRDefault="00F4691D" w:rsidP="00F4691D">
            <w:pPr>
              <w:tabs>
                <w:tab w:val="left" w:pos="540"/>
              </w:tabs>
              <w:autoSpaceDE w:val="0"/>
              <w:autoSpaceDN w:val="0"/>
              <w:adjustRightInd w:val="0"/>
              <w:contextualSpacing/>
              <w:jc w:val="both"/>
              <w:rPr>
                <w:rFonts w:ascii="Times New Roman" w:eastAsia="Times New Roman" w:hAnsi="Times New Roman" w:cs="Times New Roman"/>
                <w:sz w:val="24"/>
                <w:szCs w:val="24"/>
              </w:rPr>
            </w:pPr>
            <w:r w:rsidRPr="00F4691D">
              <w:rPr>
                <w:rFonts w:ascii="Times New Roman" w:eastAsia="Times New Roman" w:hAnsi="Times New Roman" w:cs="Times New Roman"/>
                <w:sz w:val="24"/>
                <w:szCs w:val="24"/>
              </w:rPr>
              <w:t>Знать: основные методики и методы научных исследований, методы их построения</w:t>
            </w:r>
          </w:p>
          <w:p w:rsidR="00AE115A" w:rsidRDefault="00F4691D" w:rsidP="00F4691D">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F4691D">
              <w:rPr>
                <w:rFonts w:ascii="Times New Roman" w:eastAsia="Times New Roman" w:hAnsi="Times New Roman" w:cs="Times New Roman"/>
                <w:sz w:val="24"/>
                <w:szCs w:val="24"/>
              </w:rPr>
              <w:t>Уметь: применять новые методики и методы исследования, в том числе в новых видах профессиональной деятельности</w:t>
            </w:r>
          </w:p>
          <w:p w:rsidR="00E028AF" w:rsidRPr="00E028AF" w:rsidRDefault="00E028AF" w:rsidP="00E028AF">
            <w:pPr>
              <w:tabs>
                <w:tab w:val="left" w:pos="540"/>
              </w:tabs>
              <w:autoSpaceDE w:val="0"/>
              <w:autoSpaceDN w:val="0"/>
              <w:adjustRightInd w:val="0"/>
              <w:contextualSpacing/>
              <w:jc w:val="both"/>
              <w:rPr>
                <w:rFonts w:ascii="Times New Roman" w:eastAsia="Times New Roman" w:hAnsi="Times New Roman" w:cs="Times New Roman"/>
              </w:rPr>
            </w:pPr>
            <w:r w:rsidRPr="00E028AF">
              <w:rPr>
                <w:rFonts w:ascii="Times New Roman" w:eastAsia="Times New Roman" w:hAnsi="Times New Roman" w:cs="Times New Roman"/>
              </w:rPr>
              <w:t>Знать: сущность и виды научных гипотез, этапы их выдвижения и обоснования</w:t>
            </w:r>
          </w:p>
          <w:p w:rsidR="00E028AF" w:rsidRDefault="00E028AF" w:rsidP="00E028AF">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bidi="ru-RU"/>
              </w:rPr>
            </w:pPr>
            <w:r w:rsidRPr="00E028AF">
              <w:rPr>
                <w:rFonts w:ascii="Times New Roman" w:eastAsia="Times New Roman" w:hAnsi="Times New Roman" w:cs="Times New Roman"/>
                <w:sz w:val="24"/>
                <w:szCs w:val="24"/>
                <w:lang w:bidi="ru-RU"/>
              </w:rPr>
              <w:t>Уметь: самостоятельно выдвигать и обосновывать научные гипотезы</w:t>
            </w:r>
          </w:p>
          <w:p w:rsidR="00E028AF" w:rsidRPr="00E028AF" w:rsidRDefault="00E028AF" w:rsidP="00E028AF">
            <w:pPr>
              <w:tabs>
                <w:tab w:val="left" w:pos="540"/>
              </w:tabs>
              <w:autoSpaceDE w:val="0"/>
              <w:autoSpaceDN w:val="0"/>
              <w:adjustRightInd w:val="0"/>
              <w:contextualSpacing/>
              <w:rPr>
                <w:rFonts w:ascii="Times New Roman" w:eastAsia="Calibri" w:hAnsi="Times New Roman" w:cs="Times New Roman"/>
                <w:color w:val="auto"/>
              </w:rPr>
            </w:pPr>
            <w:r w:rsidRPr="00E028AF">
              <w:rPr>
                <w:rFonts w:ascii="Times New Roman" w:eastAsia="Calibri" w:hAnsi="Times New Roman" w:cs="Times New Roman"/>
                <w:color w:val="auto"/>
              </w:rPr>
              <w:t>Знать: виды и формы оформления результатов научных исследований</w:t>
            </w:r>
          </w:p>
          <w:p w:rsidR="00E028AF" w:rsidRPr="00773E8E" w:rsidRDefault="00E028AF" w:rsidP="00E028AF">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E028AF">
              <w:rPr>
                <w:rFonts w:ascii="Times New Roman" w:eastAsia="Calibri" w:hAnsi="Times New Roman" w:cs="Times New Roman"/>
                <w:color w:val="auto"/>
                <w:sz w:val="24"/>
                <w:szCs w:val="24"/>
              </w:rPr>
              <w:t>Уметь: оформлять результаты исследований в форме аналитических записок, докладов и научных статей</w:t>
            </w:r>
          </w:p>
        </w:tc>
      </w:tr>
    </w:tbl>
    <w:p w:rsidR="00DE6D9B" w:rsidRDefault="00DE6D9B" w:rsidP="00F80066">
      <w:pPr>
        <w:pStyle w:val="22"/>
        <w:shd w:val="clear" w:color="auto" w:fill="auto"/>
        <w:spacing w:before="0" w:line="370" w:lineRule="exact"/>
        <w:ind w:right="780" w:firstLine="700"/>
        <w:jc w:val="both"/>
      </w:pPr>
    </w:p>
    <w:p w:rsidR="008C7162" w:rsidRDefault="008C7162" w:rsidP="00F80066">
      <w:pPr>
        <w:rPr>
          <w:sz w:val="2"/>
          <w:szCs w:val="2"/>
        </w:rPr>
      </w:pPr>
    </w:p>
    <w:p w:rsidR="008C7162" w:rsidRDefault="008C7162" w:rsidP="00F80066">
      <w:pPr>
        <w:rPr>
          <w:sz w:val="2"/>
          <w:szCs w:val="2"/>
        </w:rPr>
      </w:pPr>
    </w:p>
    <w:p w:rsidR="00FA05B8" w:rsidRPr="00773E8E" w:rsidRDefault="00FD6950" w:rsidP="00FA05B8">
      <w:pPr>
        <w:keepNext/>
        <w:spacing w:before="240" w:after="60"/>
        <w:ind w:firstLine="851"/>
        <w:outlineLvl w:val="0"/>
        <w:rPr>
          <w:rFonts w:ascii="Times New Roman" w:eastAsia="Times New Roman" w:hAnsi="Times New Roman" w:cs="Times New Roman"/>
          <w:b/>
          <w:bCs/>
          <w:kern w:val="32"/>
          <w:sz w:val="28"/>
          <w:szCs w:val="28"/>
        </w:rPr>
      </w:pPr>
      <w:bookmarkStart w:id="4" w:name="_Toc485654269"/>
      <w:bookmarkStart w:id="5" w:name="_Toc509303791"/>
      <w:r>
        <w:rPr>
          <w:rFonts w:ascii="Times New Roman" w:eastAsia="Times New Roman" w:hAnsi="Times New Roman" w:cs="Times New Roman"/>
          <w:b/>
          <w:bCs/>
          <w:kern w:val="32"/>
          <w:sz w:val="28"/>
          <w:szCs w:val="28"/>
        </w:rPr>
        <w:t>2</w:t>
      </w:r>
      <w:r w:rsidR="00FA05B8" w:rsidRPr="00773E8E">
        <w:rPr>
          <w:rFonts w:ascii="Times New Roman" w:eastAsia="Times New Roman" w:hAnsi="Times New Roman" w:cs="Times New Roman"/>
          <w:b/>
          <w:bCs/>
          <w:kern w:val="32"/>
          <w:sz w:val="28"/>
          <w:szCs w:val="28"/>
        </w:rPr>
        <w:t>. Учебно-тематический план НИС</w:t>
      </w:r>
      <w:bookmarkEnd w:id="4"/>
      <w:bookmarkEnd w:id="5"/>
    </w:p>
    <w:tbl>
      <w:tblPr>
        <w:tblW w:w="9634" w:type="dxa"/>
        <w:tblLayout w:type="fixed"/>
        <w:tblLook w:val="04A0" w:firstRow="1" w:lastRow="0" w:firstColumn="1" w:lastColumn="0" w:noHBand="0" w:noVBand="1"/>
      </w:tblPr>
      <w:tblGrid>
        <w:gridCol w:w="2689"/>
        <w:gridCol w:w="662"/>
        <w:gridCol w:w="895"/>
        <w:gridCol w:w="1136"/>
        <w:gridCol w:w="4252"/>
      </w:tblGrid>
      <w:tr w:rsidR="004B3C6F" w:rsidRPr="00773E8E" w:rsidTr="004B3C6F">
        <w:trPr>
          <w:trHeight w:val="232"/>
        </w:trPr>
        <w:tc>
          <w:tcPr>
            <w:tcW w:w="2689" w:type="dxa"/>
            <w:vMerge w:val="restart"/>
            <w:tcBorders>
              <w:top w:val="single" w:sz="4" w:space="0" w:color="auto"/>
              <w:left w:val="single" w:sz="4" w:space="0" w:color="auto"/>
              <w:right w:val="single" w:sz="4" w:space="0" w:color="auto"/>
            </w:tcBorders>
            <w:shd w:val="clear" w:color="auto" w:fill="auto"/>
            <w:noWrap/>
            <w:vAlign w:val="bottom"/>
          </w:tcPr>
          <w:p w:rsidR="004B3C6F" w:rsidRPr="00773E8E" w:rsidRDefault="004B3C6F" w:rsidP="00365534">
            <w:pPr>
              <w:jc w:val="center"/>
              <w:rPr>
                <w:rFonts w:ascii="Times New Roman" w:eastAsia="Times New Roman" w:hAnsi="Times New Roman" w:cs="Times New Roman"/>
                <w:b/>
                <w:bCs/>
                <w:i/>
                <w:iCs/>
              </w:rPr>
            </w:pPr>
            <w:r w:rsidRPr="00773E8E">
              <w:rPr>
                <w:rFonts w:ascii="Times New Roman" w:hAnsi="Times New Roman" w:cs="Times New Roman"/>
              </w:rPr>
              <w:t>Наименование темы (раздела)</w:t>
            </w:r>
          </w:p>
        </w:tc>
        <w:tc>
          <w:tcPr>
            <w:tcW w:w="269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4B3C6F" w:rsidRPr="00773E8E" w:rsidRDefault="004B3C6F" w:rsidP="00365534">
            <w:pPr>
              <w:jc w:val="center"/>
              <w:rPr>
                <w:rFonts w:ascii="Times New Roman" w:eastAsia="Times New Roman" w:hAnsi="Times New Roman" w:cs="Times New Roman"/>
                <w:b/>
                <w:bCs/>
                <w:i/>
                <w:iCs/>
                <w:color w:val="FF0000"/>
              </w:rPr>
            </w:pPr>
            <w:r w:rsidRPr="00773E8E">
              <w:rPr>
                <w:rFonts w:ascii="Times New Roman" w:hAnsi="Times New Roman" w:cs="Times New Roman"/>
              </w:rPr>
              <w:t>Трудоемкость в часах</w:t>
            </w:r>
          </w:p>
        </w:tc>
        <w:tc>
          <w:tcPr>
            <w:tcW w:w="4252" w:type="dxa"/>
            <w:vMerge w:val="restart"/>
            <w:tcBorders>
              <w:top w:val="single" w:sz="8" w:space="0" w:color="auto"/>
              <w:left w:val="single" w:sz="4" w:space="0" w:color="auto"/>
              <w:right w:val="single" w:sz="8" w:space="0" w:color="auto"/>
            </w:tcBorders>
            <w:shd w:val="clear" w:color="auto" w:fill="auto"/>
            <w:vAlign w:val="center"/>
          </w:tcPr>
          <w:p w:rsidR="004B3C6F" w:rsidRPr="00773E8E" w:rsidRDefault="004B3C6F" w:rsidP="00365534">
            <w:pPr>
              <w:jc w:val="center"/>
              <w:rPr>
                <w:rFonts w:ascii="Times New Roman" w:eastAsia="Times New Roman" w:hAnsi="Times New Roman" w:cs="Times New Roman"/>
              </w:rPr>
            </w:pPr>
            <w:r w:rsidRPr="00773E8E">
              <w:rPr>
                <w:rFonts w:ascii="Times New Roman" w:hAnsi="Times New Roman" w:cs="Times New Roman"/>
              </w:rPr>
              <w:t>Форма проведения семинара</w:t>
            </w:r>
          </w:p>
        </w:tc>
      </w:tr>
      <w:tr w:rsidR="004B3C6F" w:rsidRPr="00773E8E" w:rsidTr="004B3C6F">
        <w:trPr>
          <w:trHeight w:val="52"/>
        </w:trPr>
        <w:tc>
          <w:tcPr>
            <w:tcW w:w="2689" w:type="dxa"/>
            <w:vMerge/>
            <w:tcBorders>
              <w:left w:val="single" w:sz="4" w:space="0" w:color="auto"/>
              <w:bottom w:val="single" w:sz="4" w:space="0" w:color="auto"/>
              <w:right w:val="single" w:sz="4" w:space="0" w:color="auto"/>
            </w:tcBorders>
            <w:shd w:val="clear" w:color="auto" w:fill="auto"/>
            <w:noWrap/>
          </w:tcPr>
          <w:p w:rsidR="004B3C6F" w:rsidRPr="00773E8E" w:rsidRDefault="004B3C6F" w:rsidP="00365534">
            <w:pPr>
              <w:rPr>
                <w:rFonts w:ascii="Times New Roman" w:hAnsi="Times New Roman" w:cs="Times New Roman"/>
              </w:rPr>
            </w:pPr>
          </w:p>
        </w:tc>
        <w:tc>
          <w:tcPr>
            <w:tcW w:w="662" w:type="dxa"/>
            <w:tcBorders>
              <w:top w:val="single" w:sz="4" w:space="0" w:color="auto"/>
              <w:left w:val="single" w:sz="4" w:space="0" w:color="auto"/>
              <w:bottom w:val="single" w:sz="4" w:space="0" w:color="auto"/>
              <w:right w:val="single" w:sz="4" w:space="0" w:color="auto"/>
            </w:tcBorders>
            <w:shd w:val="clear" w:color="auto" w:fill="auto"/>
            <w:noWrap/>
          </w:tcPr>
          <w:p w:rsidR="004B3C6F" w:rsidRPr="00773E8E" w:rsidRDefault="004B3C6F" w:rsidP="00365534">
            <w:pPr>
              <w:jc w:val="center"/>
              <w:rPr>
                <w:rFonts w:ascii="Times New Roman" w:hAnsi="Times New Roman" w:cs="Times New Roman"/>
              </w:rPr>
            </w:pPr>
            <w:r w:rsidRPr="00773E8E">
              <w:rPr>
                <w:rFonts w:ascii="Times New Roman" w:hAnsi="Times New Roman" w:cs="Times New Roman"/>
              </w:rPr>
              <w:t>Все-</w:t>
            </w:r>
            <w:proofErr w:type="spellStart"/>
            <w:r w:rsidRPr="00773E8E">
              <w:rPr>
                <w:rFonts w:ascii="Times New Roman" w:hAnsi="Times New Roman" w:cs="Times New Roman"/>
              </w:rPr>
              <w:t>го</w:t>
            </w:r>
            <w:proofErr w:type="spellEnd"/>
          </w:p>
        </w:tc>
        <w:tc>
          <w:tcPr>
            <w:tcW w:w="895" w:type="dxa"/>
            <w:tcBorders>
              <w:top w:val="single" w:sz="4" w:space="0" w:color="auto"/>
              <w:left w:val="single" w:sz="4" w:space="0" w:color="auto"/>
              <w:bottom w:val="single" w:sz="4" w:space="0" w:color="auto"/>
              <w:right w:val="single" w:sz="4" w:space="0" w:color="auto"/>
            </w:tcBorders>
            <w:shd w:val="clear" w:color="auto" w:fill="auto"/>
            <w:noWrap/>
          </w:tcPr>
          <w:p w:rsidR="004B3C6F" w:rsidRPr="00773E8E" w:rsidRDefault="004B3C6F" w:rsidP="00365534">
            <w:pPr>
              <w:ind w:right="-110"/>
              <w:jc w:val="center"/>
              <w:rPr>
                <w:rFonts w:ascii="Times New Roman" w:hAnsi="Times New Roman" w:cs="Times New Roman"/>
              </w:rPr>
            </w:pPr>
            <w:r w:rsidRPr="00773E8E">
              <w:rPr>
                <w:rFonts w:ascii="Times New Roman" w:hAnsi="Times New Roman" w:cs="Times New Roman"/>
              </w:rPr>
              <w:t>Аудиторная работа</w:t>
            </w:r>
          </w:p>
        </w:tc>
        <w:tc>
          <w:tcPr>
            <w:tcW w:w="1136" w:type="dxa"/>
            <w:tcBorders>
              <w:top w:val="single" w:sz="4" w:space="0" w:color="auto"/>
              <w:left w:val="single" w:sz="4" w:space="0" w:color="auto"/>
              <w:bottom w:val="single" w:sz="4" w:space="0" w:color="auto"/>
              <w:right w:val="single" w:sz="4" w:space="0" w:color="auto"/>
            </w:tcBorders>
            <w:shd w:val="clear" w:color="auto" w:fill="auto"/>
            <w:noWrap/>
          </w:tcPr>
          <w:p w:rsidR="004B3C6F" w:rsidRPr="00773E8E" w:rsidRDefault="004B3C6F" w:rsidP="00365534">
            <w:pPr>
              <w:ind w:right="-110"/>
              <w:jc w:val="center"/>
              <w:rPr>
                <w:rFonts w:ascii="Times New Roman" w:hAnsi="Times New Roman" w:cs="Times New Roman"/>
              </w:rPr>
            </w:pPr>
            <w:proofErr w:type="spellStart"/>
            <w:r w:rsidRPr="00773E8E">
              <w:rPr>
                <w:rFonts w:ascii="Times New Roman" w:hAnsi="Times New Roman" w:cs="Times New Roman"/>
              </w:rPr>
              <w:t>Самосто</w:t>
            </w:r>
            <w:proofErr w:type="spellEnd"/>
          </w:p>
          <w:p w:rsidR="004B3C6F" w:rsidRPr="00773E8E" w:rsidRDefault="004B3C6F" w:rsidP="00365534">
            <w:pPr>
              <w:ind w:right="-148"/>
              <w:jc w:val="center"/>
              <w:rPr>
                <w:rFonts w:ascii="Times New Roman" w:hAnsi="Times New Roman" w:cs="Times New Roman"/>
              </w:rPr>
            </w:pPr>
            <w:proofErr w:type="spellStart"/>
            <w:r w:rsidRPr="00773E8E">
              <w:rPr>
                <w:rFonts w:ascii="Times New Roman" w:hAnsi="Times New Roman" w:cs="Times New Roman"/>
              </w:rPr>
              <w:t>ятельная</w:t>
            </w:r>
            <w:proofErr w:type="spellEnd"/>
            <w:r w:rsidRPr="00773E8E">
              <w:rPr>
                <w:rFonts w:ascii="Times New Roman" w:hAnsi="Times New Roman" w:cs="Times New Roman"/>
              </w:rPr>
              <w:t xml:space="preserve"> работа</w:t>
            </w:r>
          </w:p>
        </w:tc>
        <w:tc>
          <w:tcPr>
            <w:tcW w:w="4252" w:type="dxa"/>
            <w:vMerge/>
            <w:tcBorders>
              <w:left w:val="single" w:sz="4" w:space="0" w:color="auto"/>
              <w:bottom w:val="single" w:sz="4" w:space="0" w:color="auto"/>
              <w:right w:val="single" w:sz="8" w:space="0" w:color="auto"/>
            </w:tcBorders>
            <w:shd w:val="clear" w:color="auto" w:fill="auto"/>
          </w:tcPr>
          <w:p w:rsidR="004B3C6F" w:rsidRPr="00773E8E" w:rsidRDefault="004B3C6F" w:rsidP="00365534">
            <w:pPr>
              <w:jc w:val="center"/>
              <w:rPr>
                <w:rFonts w:ascii="Times New Roman" w:hAnsi="Times New Roman" w:cs="Times New Roman"/>
              </w:rPr>
            </w:pPr>
          </w:p>
        </w:tc>
      </w:tr>
      <w:tr w:rsidR="004B3C6F" w:rsidRPr="00773E8E" w:rsidTr="004B3C6F">
        <w:trPr>
          <w:trHeight w:val="165"/>
        </w:trPr>
        <w:tc>
          <w:tcPr>
            <w:tcW w:w="9634"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B3C6F" w:rsidRPr="00773E8E" w:rsidRDefault="004B3C6F" w:rsidP="00365534">
            <w:pPr>
              <w:jc w:val="center"/>
              <w:rPr>
                <w:rFonts w:ascii="Times New Roman" w:eastAsia="Times New Roman" w:hAnsi="Times New Roman" w:cs="Times New Roman"/>
              </w:rPr>
            </w:pPr>
            <w:r w:rsidRPr="00773E8E">
              <w:rPr>
                <w:rFonts w:ascii="Times New Roman" w:eastAsia="Times New Roman" w:hAnsi="Times New Roman" w:cs="Times New Roman"/>
                <w:b/>
                <w:bCs/>
                <w:i/>
                <w:iCs/>
              </w:rPr>
              <w:t>Раздел I.  Введение в НИР в формате научно-исследовательского семинара</w:t>
            </w:r>
          </w:p>
        </w:tc>
      </w:tr>
      <w:tr w:rsidR="004B3C6F" w:rsidRPr="00773E8E" w:rsidTr="004B3C6F">
        <w:trPr>
          <w:trHeight w:val="557"/>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C6F" w:rsidRPr="00773E8E" w:rsidRDefault="004B3C6F" w:rsidP="00365534">
            <w:pPr>
              <w:rPr>
                <w:rFonts w:ascii="Times New Roman" w:eastAsia="Times New Roman" w:hAnsi="Times New Roman" w:cs="Times New Roman"/>
              </w:rPr>
            </w:pPr>
            <w:r w:rsidRPr="00773E8E">
              <w:rPr>
                <w:rFonts w:ascii="Times New Roman" w:eastAsia="Times New Roman" w:hAnsi="Times New Roman" w:cs="Times New Roman"/>
              </w:rPr>
              <w:t>1. Организационные вопросы НИР в формате научно-исследовательского семинара</w:t>
            </w:r>
          </w:p>
        </w:tc>
        <w:tc>
          <w:tcPr>
            <w:tcW w:w="662" w:type="dxa"/>
            <w:tcBorders>
              <w:top w:val="single" w:sz="4" w:space="0" w:color="auto"/>
              <w:left w:val="nil"/>
              <w:bottom w:val="single" w:sz="4" w:space="0" w:color="auto"/>
              <w:right w:val="single" w:sz="4" w:space="0" w:color="auto"/>
            </w:tcBorders>
            <w:shd w:val="clear" w:color="auto" w:fill="auto"/>
            <w:vAlign w:val="center"/>
            <w:hideMark/>
          </w:tcPr>
          <w:p w:rsidR="004B3C6F" w:rsidRPr="00773E8E" w:rsidRDefault="004B3C6F" w:rsidP="00365534">
            <w:pPr>
              <w:jc w:val="center"/>
              <w:rPr>
                <w:rFonts w:ascii="Times New Roman" w:eastAsia="Times New Roman" w:hAnsi="Times New Roman" w:cs="Times New Roman"/>
                <w:bCs/>
                <w:iCs/>
              </w:rPr>
            </w:pPr>
            <w:r w:rsidRPr="00773E8E">
              <w:rPr>
                <w:rFonts w:ascii="Times New Roman" w:eastAsia="Times New Roman" w:hAnsi="Times New Roman" w:cs="Times New Roman"/>
                <w:bCs/>
                <w:iCs/>
              </w:rPr>
              <w:t>12</w:t>
            </w:r>
          </w:p>
        </w:tc>
        <w:tc>
          <w:tcPr>
            <w:tcW w:w="895" w:type="dxa"/>
            <w:tcBorders>
              <w:top w:val="single" w:sz="4" w:space="0" w:color="auto"/>
              <w:left w:val="nil"/>
              <w:bottom w:val="single" w:sz="4" w:space="0" w:color="auto"/>
              <w:right w:val="single" w:sz="4" w:space="0" w:color="auto"/>
            </w:tcBorders>
            <w:shd w:val="clear" w:color="auto" w:fill="auto"/>
            <w:vAlign w:val="center"/>
            <w:hideMark/>
          </w:tcPr>
          <w:p w:rsidR="004B3C6F" w:rsidRPr="00773E8E" w:rsidRDefault="004B3C6F" w:rsidP="00365534">
            <w:pPr>
              <w:jc w:val="center"/>
              <w:rPr>
                <w:rFonts w:ascii="Times New Roman" w:eastAsia="Times New Roman" w:hAnsi="Times New Roman" w:cs="Times New Roman"/>
              </w:rPr>
            </w:pPr>
            <w:r w:rsidRPr="00773E8E">
              <w:rPr>
                <w:rFonts w:ascii="Times New Roman" w:eastAsia="Times New Roman" w:hAnsi="Times New Roman" w:cs="Times New Roman"/>
              </w:rPr>
              <w:t>4</w:t>
            </w:r>
          </w:p>
        </w:tc>
        <w:tc>
          <w:tcPr>
            <w:tcW w:w="1136" w:type="dxa"/>
            <w:tcBorders>
              <w:top w:val="single" w:sz="4" w:space="0" w:color="auto"/>
              <w:left w:val="nil"/>
              <w:bottom w:val="single" w:sz="4" w:space="0" w:color="auto"/>
              <w:right w:val="single" w:sz="4" w:space="0" w:color="auto"/>
            </w:tcBorders>
            <w:shd w:val="clear" w:color="auto" w:fill="auto"/>
            <w:vAlign w:val="center"/>
            <w:hideMark/>
          </w:tcPr>
          <w:p w:rsidR="004B3C6F" w:rsidRPr="00773E8E" w:rsidRDefault="004B3C6F" w:rsidP="00365534">
            <w:pPr>
              <w:jc w:val="center"/>
              <w:rPr>
                <w:rFonts w:ascii="Times New Roman" w:eastAsia="Times New Roman" w:hAnsi="Times New Roman" w:cs="Times New Roman"/>
              </w:rPr>
            </w:pPr>
            <w:r w:rsidRPr="00773E8E">
              <w:rPr>
                <w:rFonts w:ascii="Times New Roman" w:eastAsia="Times New Roman" w:hAnsi="Times New Roman" w:cs="Times New Roman"/>
              </w:rPr>
              <w:t>8</w:t>
            </w:r>
          </w:p>
        </w:tc>
        <w:tc>
          <w:tcPr>
            <w:tcW w:w="4252" w:type="dxa"/>
            <w:tcBorders>
              <w:top w:val="single" w:sz="4" w:space="0" w:color="auto"/>
              <w:left w:val="nil"/>
              <w:bottom w:val="single" w:sz="4" w:space="0" w:color="auto"/>
              <w:right w:val="single" w:sz="4" w:space="0" w:color="auto"/>
            </w:tcBorders>
            <w:shd w:val="clear" w:color="auto" w:fill="auto"/>
            <w:hideMark/>
          </w:tcPr>
          <w:p w:rsidR="004B3C6F" w:rsidRPr="00773E8E" w:rsidRDefault="004B3C6F" w:rsidP="00365534">
            <w:pPr>
              <w:jc w:val="center"/>
              <w:rPr>
                <w:rFonts w:ascii="Times New Roman" w:eastAsia="Times New Roman" w:hAnsi="Times New Roman" w:cs="Times New Roman"/>
              </w:rPr>
            </w:pPr>
            <w:r w:rsidRPr="00773E8E">
              <w:rPr>
                <w:rFonts w:ascii="Times New Roman" w:eastAsia="Times New Roman" w:hAnsi="Times New Roman" w:cs="Times New Roman"/>
              </w:rPr>
              <w:t>Презентация с обсуждением вопросов по теме 1</w:t>
            </w:r>
          </w:p>
        </w:tc>
      </w:tr>
      <w:tr w:rsidR="004B3C6F" w:rsidRPr="00773E8E" w:rsidTr="004B3C6F">
        <w:trPr>
          <w:trHeight w:val="715"/>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C6F" w:rsidRPr="00773E8E" w:rsidRDefault="004B3C6F" w:rsidP="00365534">
            <w:pPr>
              <w:rPr>
                <w:rFonts w:ascii="Times New Roman" w:eastAsia="Times New Roman" w:hAnsi="Times New Roman" w:cs="Times New Roman"/>
              </w:rPr>
            </w:pPr>
            <w:r w:rsidRPr="00773E8E">
              <w:rPr>
                <w:rFonts w:ascii="Times New Roman" w:eastAsia="Times New Roman" w:hAnsi="Times New Roman" w:cs="Times New Roman"/>
              </w:rPr>
              <w:t xml:space="preserve">2. Методология научного исследования </w:t>
            </w:r>
          </w:p>
        </w:tc>
        <w:tc>
          <w:tcPr>
            <w:tcW w:w="662" w:type="dxa"/>
            <w:tcBorders>
              <w:top w:val="single" w:sz="4" w:space="0" w:color="auto"/>
              <w:left w:val="nil"/>
              <w:bottom w:val="single" w:sz="4" w:space="0" w:color="auto"/>
              <w:right w:val="single" w:sz="4" w:space="0" w:color="auto"/>
            </w:tcBorders>
            <w:shd w:val="clear" w:color="auto" w:fill="auto"/>
            <w:vAlign w:val="center"/>
            <w:hideMark/>
          </w:tcPr>
          <w:p w:rsidR="004B3C6F" w:rsidRPr="00773E8E" w:rsidRDefault="004B3C6F" w:rsidP="00365534">
            <w:pPr>
              <w:jc w:val="center"/>
              <w:rPr>
                <w:rFonts w:ascii="Times New Roman" w:eastAsia="Times New Roman" w:hAnsi="Times New Roman" w:cs="Times New Roman"/>
                <w:bCs/>
                <w:iCs/>
              </w:rPr>
            </w:pPr>
            <w:r w:rsidRPr="00773E8E">
              <w:rPr>
                <w:rFonts w:ascii="Times New Roman" w:eastAsia="Times New Roman" w:hAnsi="Times New Roman" w:cs="Times New Roman"/>
                <w:bCs/>
                <w:iCs/>
              </w:rPr>
              <w:t>6</w:t>
            </w:r>
          </w:p>
        </w:tc>
        <w:tc>
          <w:tcPr>
            <w:tcW w:w="895" w:type="dxa"/>
            <w:tcBorders>
              <w:top w:val="single" w:sz="4" w:space="0" w:color="auto"/>
              <w:left w:val="nil"/>
              <w:bottom w:val="single" w:sz="4" w:space="0" w:color="auto"/>
              <w:right w:val="single" w:sz="4" w:space="0" w:color="auto"/>
            </w:tcBorders>
            <w:shd w:val="clear" w:color="auto" w:fill="auto"/>
            <w:vAlign w:val="center"/>
            <w:hideMark/>
          </w:tcPr>
          <w:p w:rsidR="004B3C6F" w:rsidRPr="00773E8E" w:rsidRDefault="004B3C6F" w:rsidP="00365534">
            <w:pPr>
              <w:jc w:val="center"/>
              <w:rPr>
                <w:rFonts w:ascii="Times New Roman" w:eastAsia="Times New Roman" w:hAnsi="Times New Roman" w:cs="Times New Roman"/>
              </w:rPr>
            </w:pPr>
            <w:r w:rsidRPr="00773E8E">
              <w:rPr>
                <w:rFonts w:ascii="Times New Roman" w:eastAsia="Times New Roman" w:hAnsi="Times New Roman" w:cs="Times New Roman"/>
              </w:rPr>
              <w:t>2</w:t>
            </w:r>
          </w:p>
        </w:tc>
        <w:tc>
          <w:tcPr>
            <w:tcW w:w="1136" w:type="dxa"/>
            <w:tcBorders>
              <w:top w:val="single" w:sz="4" w:space="0" w:color="auto"/>
              <w:left w:val="nil"/>
              <w:bottom w:val="single" w:sz="4" w:space="0" w:color="auto"/>
              <w:right w:val="single" w:sz="4" w:space="0" w:color="auto"/>
            </w:tcBorders>
            <w:shd w:val="clear" w:color="auto" w:fill="auto"/>
            <w:vAlign w:val="center"/>
            <w:hideMark/>
          </w:tcPr>
          <w:p w:rsidR="004B3C6F" w:rsidRPr="00773E8E" w:rsidRDefault="004B3C6F" w:rsidP="00365534">
            <w:pPr>
              <w:jc w:val="center"/>
              <w:rPr>
                <w:rFonts w:ascii="Times New Roman" w:eastAsia="Times New Roman" w:hAnsi="Times New Roman" w:cs="Times New Roman"/>
              </w:rPr>
            </w:pPr>
            <w:r w:rsidRPr="00773E8E">
              <w:rPr>
                <w:rFonts w:ascii="Times New Roman" w:eastAsia="Times New Roman" w:hAnsi="Times New Roman" w:cs="Times New Roman"/>
              </w:rPr>
              <w:t>4</w:t>
            </w:r>
          </w:p>
        </w:tc>
        <w:tc>
          <w:tcPr>
            <w:tcW w:w="4252" w:type="dxa"/>
            <w:tcBorders>
              <w:top w:val="single" w:sz="4" w:space="0" w:color="auto"/>
              <w:left w:val="nil"/>
              <w:bottom w:val="single" w:sz="4" w:space="0" w:color="auto"/>
              <w:right w:val="single" w:sz="4" w:space="0" w:color="auto"/>
            </w:tcBorders>
            <w:shd w:val="clear" w:color="auto" w:fill="auto"/>
            <w:hideMark/>
          </w:tcPr>
          <w:p w:rsidR="004B3C6F" w:rsidRPr="00773E8E" w:rsidRDefault="004B3C6F" w:rsidP="00365534">
            <w:pPr>
              <w:jc w:val="center"/>
              <w:rPr>
                <w:rFonts w:ascii="Times New Roman" w:eastAsia="Times New Roman" w:hAnsi="Times New Roman" w:cs="Times New Roman"/>
              </w:rPr>
            </w:pPr>
            <w:r w:rsidRPr="00773E8E">
              <w:rPr>
                <w:rFonts w:ascii="Times New Roman" w:eastAsia="Times New Roman" w:hAnsi="Times New Roman" w:cs="Times New Roman"/>
              </w:rPr>
              <w:t>Презентация с обсуждением следующих вопросов:</w:t>
            </w:r>
          </w:p>
        </w:tc>
      </w:tr>
      <w:tr w:rsidR="004B3C6F" w:rsidRPr="00773E8E" w:rsidTr="004B3C6F">
        <w:trPr>
          <w:trHeight w:val="557"/>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C6F" w:rsidRPr="00773E8E" w:rsidRDefault="004B3C6F" w:rsidP="00365534">
            <w:pPr>
              <w:rPr>
                <w:rFonts w:ascii="Times New Roman" w:eastAsia="Times New Roman" w:hAnsi="Times New Roman" w:cs="Times New Roman"/>
              </w:rPr>
            </w:pPr>
            <w:r w:rsidRPr="00773E8E">
              <w:rPr>
                <w:rFonts w:ascii="Times New Roman" w:eastAsia="Times New Roman" w:hAnsi="Times New Roman" w:cs="Times New Roman"/>
              </w:rPr>
              <w:t>3.  Постановка актуальных научно-</w:t>
            </w:r>
            <w:r w:rsidRPr="00773E8E">
              <w:rPr>
                <w:rFonts w:ascii="Times New Roman" w:eastAsia="Times New Roman" w:hAnsi="Times New Roman" w:cs="Times New Roman"/>
              </w:rPr>
              <w:lastRenderedPageBreak/>
              <w:t>исследовательских задач</w:t>
            </w:r>
          </w:p>
        </w:tc>
        <w:tc>
          <w:tcPr>
            <w:tcW w:w="662" w:type="dxa"/>
            <w:tcBorders>
              <w:top w:val="single" w:sz="4" w:space="0" w:color="auto"/>
              <w:left w:val="nil"/>
              <w:bottom w:val="single" w:sz="4" w:space="0" w:color="auto"/>
              <w:right w:val="single" w:sz="4" w:space="0" w:color="auto"/>
            </w:tcBorders>
            <w:shd w:val="clear" w:color="auto" w:fill="auto"/>
            <w:vAlign w:val="center"/>
            <w:hideMark/>
          </w:tcPr>
          <w:p w:rsidR="004B3C6F" w:rsidRPr="00773E8E" w:rsidRDefault="004B3C6F" w:rsidP="006E4D93">
            <w:pPr>
              <w:jc w:val="center"/>
              <w:rPr>
                <w:rFonts w:ascii="Times New Roman" w:eastAsia="Times New Roman" w:hAnsi="Times New Roman" w:cs="Times New Roman"/>
                <w:bCs/>
                <w:iCs/>
              </w:rPr>
            </w:pPr>
            <w:r w:rsidRPr="00773E8E">
              <w:rPr>
                <w:rFonts w:ascii="Times New Roman" w:eastAsia="Times New Roman" w:hAnsi="Times New Roman" w:cs="Times New Roman"/>
                <w:bCs/>
                <w:iCs/>
              </w:rPr>
              <w:lastRenderedPageBreak/>
              <w:t>1</w:t>
            </w:r>
            <w:r w:rsidR="006E4D93">
              <w:rPr>
                <w:rFonts w:ascii="Times New Roman" w:eastAsia="Times New Roman" w:hAnsi="Times New Roman" w:cs="Times New Roman"/>
                <w:bCs/>
                <w:iCs/>
              </w:rPr>
              <w:t>2</w:t>
            </w:r>
          </w:p>
        </w:tc>
        <w:tc>
          <w:tcPr>
            <w:tcW w:w="895" w:type="dxa"/>
            <w:tcBorders>
              <w:top w:val="single" w:sz="4" w:space="0" w:color="auto"/>
              <w:left w:val="nil"/>
              <w:bottom w:val="single" w:sz="4" w:space="0" w:color="auto"/>
              <w:right w:val="single" w:sz="4" w:space="0" w:color="auto"/>
            </w:tcBorders>
            <w:shd w:val="clear" w:color="auto" w:fill="auto"/>
            <w:vAlign w:val="center"/>
            <w:hideMark/>
          </w:tcPr>
          <w:p w:rsidR="004B3C6F" w:rsidRPr="00773E8E" w:rsidRDefault="004B3C6F" w:rsidP="00365534">
            <w:pPr>
              <w:jc w:val="center"/>
              <w:rPr>
                <w:rFonts w:ascii="Times New Roman" w:eastAsia="Times New Roman" w:hAnsi="Times New Roman" w:cs="Times New Roman"/>
              </w:rPr>
            </w:pPr>
            <w:r w:rsidRPr="00773E8E">
              <w:rPr>
                <w:rFonts w:ascii="Times New Roman" w:eastAsia="Times New Roman" w:hAnsi="Times New Roman" w:cs="Times New Roman"/>
              </w:rPr>
              <w:t>4</w:t>
            </w:r>
          </w:p>
        </w:tc>
        <w:tc>
          <w:tcPr>
            <w:tcW w:w="1136" w:type="dxa"/>
            <w:tcBorders>
              <w:top w:val="single" w:sz="4" w:space="0" w:color="auto"/>
              <w:left w:val="nil"/>
              <w:bottom w:val="single" w:sz="4" w:space="0" w:color="auto"/>
              <w:right w:val="single" w:sz="4" w:space="0" w:color="auto"/>
            </w:tcBorders>
            <w:shd w:val="clear" w:color="auto" w:fill="auto"/>
            <w:vAlign w:val="center"/>
            <w:hideMark/>
          </w:tcPr>
          <w:p w:rsidR="004B3C6F" w:rsidRPr="00773E8E" w:rsidRDefault="006E4D93" w:rsidP="00365534">
            <w:pPr>
              <w:jc w:val="center"/>
              <w:rPr>
                <w:rFonts w:ascii="Times New Roman" w:eastAsia="Times New Roman" w:hAnsi="Times New Roman" w:cs="Times New Roman"/>
              </w:rPr>
            </w:pPr>
            <w:r>
              <w:rPr>
                <w:rFonts w:ascii="Times New Roman" w:eastAsia="Times New Roman" w:hAnsi="Times New Roman" w:cs="Times New Roman"/>
              </w:rPr>
              <w:t>8</w:t>
            </w:r>
          </w:p>
        </w:tc>
        <w:tc>
          <w:tcPr>
            <w:tcW w:w="4252" w:type="dxa"/>
            <w:tcBorders>
              <w:top w:val="single" w:sz="4" w:space="0" w:color="auto"/>
              <w:left w:val="nil"/>
              <w:bottom w:val="single" w:sz="4" w:space="0" w:color="auto"/>
              <w:right w:val="single" w:sz="4" w:space="0" w:color="auto"/>
            </w:tcBorders>
            <w:shd w:val="clear" w:color="auto" w:fill="auto"/>
            <w:hideMark/>
          </w:tcPr>
          <w:p w:rsidR="004B3C6F" w:rsidRPr="00773E8E" w:rsidRDefault="004B3C6F" w:rsidP="00365534">
            <w:pPr>
              <w:jc w:val="center"/>
              <w:rPr>
                <w:rFonts w:ascii="Times New Roman" w:eastAsia="Times New Roman" w:hAnsi="Times New Roman" w:cs="Times New Roman"/>
              </w:rPr>
            </w:pPr>
            <w:r w:rsidRPr="00773E8E">
              <w:rPr>
                <w:rFonts w:ascii="Times New Roman" w:eastAsia="Times New Roman" w:hAnsi="Times New Roman" w:cs="Times New Roman"/>
              </w:rPr>
              <w:t>Презентация с обсуждением вопросов по теме 3</w:t>
            </w:r>
          </w:p>
        </w:tc>
      </w:tr>
      <w:tr w:rsidR="004B3C6F" w:rsidRPr="00773E8E" w:rsidTr="004B3C6F">
        <w:trPr>
          <w:trHeight w:val="455"/>
        </w:trPr>
        <w:tc>
          <w:tcPr>
            <w:tcW w:w="9634" w:type="dxa"/>
            <w:gridSpan w:val="5"/>
            <w:tcBorders>
              <w:top w:val="single" w:sz="4" w:space="0" w:color="auto"/>
              <w:left w:val="single" w:sz="4" w:space="0" w:color="auto"/>
              <w:bottom w:val="single" w:sz="4" w:space="0" w:color="auto"/>
              <w:right w:val="single" w:sz="4" w:space="0" w:color="auto"/>
            </w:tcBorders>
            <w:shd w:val="clear" w:color="auto" w:fill="auto"/>
            <w:hideMark/>
          </w:tcPr>
          <w:p w:rsidR="004B3C6F" w:rsidRPr="00B86FC2" w:rsidRDefault="004B3C6F" w:rsidP="004B3C6F">
            <w:pPr>
              <w:jc w:val="center"/>
              <w:rPr>
                <w:rFonts w:ascii="Times New Roman" w:eastAsia="Times New Roman" w:hAnsi="Times New Roman" w:cs="Times New Roman"/>
              </w:rPr>
            </w:pPr>
            <w:r w:rsidRPr="00773E8E">
              <w:rPr>
                <w:rFonts w:ascii="Times New Roman" w:eastAsia="Times New Roman" w:hAnsi="Times New Roman" w:cs="Times New Roman"/>
                <w:b/>
                <w:bCs/>
                <w:i/>
                <w:iCs/>
              </w:rPr>
              <w:t>Раздел II. Научные технологии и прикладные исследования в предметной области</w:t>
            </w:r>
            <w:r>
              <w:rPr>
                <w:rFonts w:ascii="Times New Roman" w:eastAsia="Times New Roman" w:hAnsi="Times New Roman" w:cs="Times New Roman"/>
                <w:b/>
                <w:bCs/>
                <w:i/>
                <w:iCs/>
              </w:rPr>
              <w:t xml:space="preserve"> </w:t>
            </w:r>
            <w:r w:rsidRPr="00773E8E">
              <w:rPr>
                <w:rFonts w:ascii="Times New Roman" w:eastAsia="Times New Roman" w:hAnsi="Times New Roman" w:cs="Times New Roman"/>
                <w:b/>
                <w:bCs/>
                <w:i/>
                <w:iCs/>
              </w:rPr>
              <w:t xml:space="preserve">– </w:t>
            </w:r>
            <w:r>
              <w:rPr>
                <w:rFonts w:ascii="Times New Roman" w:eastAsia="Times New Roman" w:hAnsi="Times New Roman" w:cs="Times New Roman"/>
                <w:b/>
                <w:bCs/>
                <w:i/>
                <w:iCs/>
              </w:rPr>
              <w:t>международные финансы</w:t>
            </w:r>
          </w:p>
        </w:tc>
      </w:tr>
      <w:tr w:rsidR="004B3C6F" w:rsidRPr="00773E8E" w:rsidTr="004B3C6F">
        <w:trPr>
          <w:trHeight w:val="840"/>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C6F" w:rsidRPr="00773E8E" w:rsidRDefault="004B3C6F" w:rsidP="00365534">
            <w:pPr>
              <w:rPr>
                <w:rFonts w:ascii="Times New Roman" w:eastAsia="Times New Roman" w:hAnsi="Times New Roman" w:cs="Times New Roman"/>
              </w:rPr>
            </w:pPr>
            <w:r w:rsidRPr="00773E8E">
              <w:rPr>
                <w:rFonts w:ascii="Times New Roman" w:eastAsia="Times New Roman" w:hAnsi="Times New Roman" w:cs="Times New Roman"/>
              </w:rPr>
              <w:t xml:space="preserve">4. Теория и методология исследования </w:t>
            </w:r>
            <w:r>
              <w:rPr>
                <w:rFonts w:ascii="Times New Roman" w:eastAsia="Times New Roman" w:hAnsi="Times New Roman" w:cs="Times New Roman"/>
              </w:rPr>
              <w:t xml:space="preserve">международной  деятельности компаний </w:t>
            </w:r>
          </w:p>
        </w:tc>
        <w:tc>
          <w:tcPr>
            <w:tcW w:w="662" w:type="dxa"/>
            <w:tcBorders>
              <w:top w:val="single" w:sz="4" w:space="0" w:color="auto"/>
              <w:left w:val="nil"/>
              <w:bottom w:val="single" w:sz="4" w:space="0" w:color="auto"/>
              <w:right w:val="single" w:sz="4" w:space="0" w:color="auto"/>
            </w:tcBorders>
            <w:shd w:val="clear" w:color="auto" w:fill="auto"/>
            <w:vAlign w:val="center"/>
            <w:hideMark/>
          </w:tcPr>
          <w:p w:rsidR="004B3C6F" w:rsidRPr="00773E8E" w:rsidRDefault="004B3C6F" w:rsidP="00365534">
            <w:pPr>
              <w:jc w:val="center"/>
              <w:rPr>
                <w:rFonts w:ascii="Times New Roman" w:eastAsia="Times New Roman" w:hAnsi="Times New Roman" w:cs="Times New Roman"/>
                <w:bCs/>
                <w:iCs/>
              </w:rPr>
            </w:pPr>
            <w:r w:rsidRPr="00773E8E">
              <w:rPr>
                <w:rFonts w:ascii="Times New Roman" w:eastAsia="Times New Roman" w:hAnsi="Times New Roman" w:cs="Times New Roman"/>
                <w:bCs/>
                <w:iCs/>
              </w:rPr>
              <w:t>34</w:t>
            </w:r>
          </w:p>
        </w:tc>
        <w:tc>
          <w:tcPr>
            <w:tcW w:w="895" w:type="dxa"/>
            <w:tcBorders>
              <w:top w:val="single" w:sz="4" w:space="0" w:color="auto"/>
              <w:left w:val="nil"/>
              <w:bottom w:val="single" w:sz="4" w:space="0" w:color="auto"/>
              <w:right w:val="single" w:sz="4" w:space="0" w:color="auto"/>
            </w:tcBorders>
            <w:shd w:val="clear" w:color="auto" w:fill="auto"/>
            <w:vAlign w:val="center"/>
            <w:hideMark/>
          </w:tcPr>
          <w:p w:rsidR="004B3C6F" w:rsidRPr="00773E8E" w:rsidRDefault="004B3C6F" w:rsidP="006E4D93">
            <w:pPr>
              <w:jc w:val="center"/>
              <w:rPr>
                <w:rFonts w:ascii="Times New Roman" w:eastAsia="Times New Roman" w:hAnsi="Times New Roman" w:cs="Times New Roman"/>
              </w:rPr>
            </w:pPr>
            <w:r w:rsidRPr="00773E8E">
              <w:rPr>
                <w:rFonts w:ascii="Times New Roman" w:eastAsia="Times New Roman" w:hAnsi="Times New Roman" w:cs="Times New Roman"/>
              </w:rPr>
              <w:t>1</w:t>
            </w:r>
            <w:r w:rsidR="006E4D93">
              <w:rPr>
                <w:rFonts w:ascii="Times New Roman" w:eastAsia="Times New Roman" w:hAnsi="Times New Roman" w:cs="Times New Roman"/>
              </w:rPr>
              <w:t>0</w:t>
            </w:r>
          </w:p>
        </w:tc>
        <w:tc>
          <w:tcPr>
            <w:tcW w:w="1136" w:type="dxa"/>
            <w:tcBorders>
              <w:top w:val="single" w:sz="4" w:space="0" w:color="auto"/>
              <w:left w:val="nil"/>
              <w:bottom w:val="single" w:sz="4" w:space="0" w:color="auto"/>
              <w:right w:val="single" w:sz="4" w:space="0" w:color="auto"/>
            </w:tcBorders>
            <w:shd w:val="clear" w:color="auto" w:fill="auto"/>
            <w:vAlign w:val="center"/>
            <w:hideMark/>
          </w:tcPr>
          <w:p w:rsidR="004B3C6F" w:rsidRPr="00773E8E" w:rsidRDefault="004B3C6F" w:rsidP="006E4D93">
            <w:pPr>
              <w:jc w:val="center"/>
              <w:rPr>
                <w:rFonts w:ascii="Times New Roman" w:eastAsia="Times New Roman" w:hAnsi="Times New Roman" w:cs="Times New Roman"/>
              </w:rPr>
            </w:pPr>
            <w:r w:rsidRPr="00773E8E">
              <w:rPr>
                <w:rFonts w:ascii="Times New Roman" w:eastAsia="Times New Roman" w:hAnsi="Times New Roman" w:cs="Times New Roman"/>
              </w:rPr>
              <w:t>2</w:t>
            </w:r>
            <w:r w:rsidR="006E4D93">
              <w:rPr>
                <w:rFonts w:ascii="Times New Roman" w:eastAsia="Times New Roman" w:hAnsi="Times New Roman" w:cs="Times New Roman"/>
              </w:rPr>
              <w:t>4</w:t>
            </w:r>
          </w:p>
        </w:tc>
        <w:tc>
          <w:tcPr>
            <w:tcW w:w="4252" w:type="dxa"/>
            <w:tcBorders>
              <w:top w:val="single" w:sz="4" w:space="0" w:color="auto"/>
              <w:left w:val="nil"/>
              <w:bottom w:val="single" w:sz="4" w:space="0" w:color="auto"/>
              <w:right w:val="single" w:sz="4" w:space="0" w:color="auto"/>
            </w:tcBorders>
            <w:shd w:val="clear" w:color="auto" w:fill="auto"/>
            <w:hideMark/>
          </w:tcPr>
          <w:p w:rsidR="004B3C6F" w:rsidRPr="00773E8E" w:rsidRDefault="004B3C6F" w:rsidP="00365534">
            <w:pPr>
              <w:ind w:firstLine="35"/>
              <w:jc w:val="center"/>
              <w:rPr>
                <w:rFonts w:ascii="Times New Roman" w:eastAsia="Times New Roman" w:hAnsi="Times New Roman" w:cs="Times New Roman"/>
              </w:rPr>
            </w:pPr>
            <w:r w:rsidRPr="00773E8E">
              <w:rPr>
                <w:rFonts w:ascii="Times New Roman" w:eastAsia="Times New Roman" w:hAnsi="Times New Roman" w:cs="Times New Roman"/>
              </w:rPr>
              <w:t>Доклады-презентации с элементами дискуссии</w:t>
            </w:r>
          </w:p>
        </w:tc>
      </w:tr>
      <w:tr w:rsidR="004B3C6F" w:rsidRPr="00773E8E" w:rsidTr="004B3C6F">
        <w:trPr>
          <w:trHeight w:val="315"/>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C6F" w:rsidRPr="00773E8E" w:rsidRDefault="004B3C6F" w:rsidP="00365534">
            <w:pPr>
              <w:rPr>
                <w:rFonts w:ascii="Times New Roman" w:eastAsia="Times New Roman" w:hAnsi="Times New Roman" w:cs="Times New Roman"/>
              </w:rPr>
            </w:pPr>
            <w:r w:rsidRPr="00773E8E">
              <w:rPr>
                <w:rFonts w:ascii="Times New Roman" w:eastAsia="Times New Roman" w:hAnsi="Times New Roman" w:cs="Times New Roman"/>
              </w:rPr>
              <w:t>Зачет (мод. 2)</w:t>
            </w:r>
          </w:p>
        </w:tc>
        <w:tc>
          <w:tcPr>
            <w:tcW w:w="662" w:type="dxa"/>
            <w:tcBorders>
              <w:top w:val="single" w:sz="4" w:space="0" w:color="auto"/>
              <w:left w:val="nil"/>
              <w:bottom w:val="single" w:sz="4" w:space="0" w:color="auto"/>
              <w:right w:val="single" w:sz="4" w:space="0" w:color="auto"/>
            </w:tcBorders>
            <w:shd w:val="clear" w:color="auto" w:fill="auto"/>
            <w:vAlign w:val="center"/>
            <w:hideMark/>
          </w:tcPr>
          <w:p w:rsidR="004B3C6F" w:rsidRPr="00773E8E" w:rsidRDefault="004B3C6F" w:rsidP="00365534">
            <w:pPr>
              <w:jc w:val="center"/>
              <w:rPr>
                <w:rFonts w:ascii="Times New Roman" w:eastAsia="Times New Roman" w:hAnsi="Times New Roman" w:cs="Times New Roman"/>
                <w:bCs/>
                <w:iCs/>
              </w:rPr>
            </w:pPr>
            <w:r w:rsidRPr="00773E8E">
              <w:rPr>
                <w:rFonts w:ascii="Times New Roman" w:eastAsia="Times New Roman" w:hAnsi="Times New Roman" w:cs="Times New Roman"/>
                <w:bCs/>
                <w:iCs/>
              </w:rPr>
              <w:t>2</w:t>
            </w:r>
          </w:p>
        </w:tc>
        <w:tc>
          <w:tcPr>
            <w:tcW w:w="895" w:type="dxa"/>
            <w:tcBorders>
              <w:top w:val="single" w:sz="4" w:space="0" w:color="auto"/>
              <w:left w:val="nil"/>
              <w:bottom w:val="single" w:sz="4" w:space="0" w:color="auto"/>
              <w:right w:val="single" w:sz="4" w:space="0" w:color="auto"/>
            </w:tcBorders>
            <w:shd w:val="clear" w:color="auto" w:fill="auto"/>
            <w:vAlign w:val="center"/>
            <w:hideMark/>
          </w:tcPr>
          <w:p w:rsidR="004B3C6F" w:rsidRPr="00773E8E" w:rsidRDefault="004B3C6F" w:rsidP="00365534">
            <w:pPr>
              <w:jc w:val="center"/>
              <w:rPr>
                <w:rFonts w:ascii="Times New Roman" w:eastAsia="Times New Roman" w:hAnsi="Times New Roman" w:cs="Times New Roman"/>
              </w:rPr>
            </w:pPr>
            <w:r w:rsidRPr="00773E8E">
              <w:rPr>
                <w:rFonts w:ascii="Times New Roman" w:eastAsia="Times New Roman" w:hAnsi="Times New Roman" w:cs="Times New Roman"/>
              </w:rPr>
              <w:t>2</w:t>
            </w:r>
          </w:p>
        </w:tc>
        <w:tc>
          <w:tcPr>
            <w:tcW w:w="1136" w:type="dxa"/>
            <w:tcBorders>
              <w:top w:val="single" w:sz="4" w:space="0" w:color="auto"/>
              <w:left w:val="nil"/>
              <w:bottom w:val="single" w:sz="4" w:space="0" w:color="auto"/>
              <w:right w:val="single" w:sz="4" w:space="0" w:color="auto"/>
            </w:tcBorders>
            <w:shd w:val="clear" w:color="auto" w:fill="auto"/>
            <w:vAlign w:val="center"/>
            <w:hideMark/>
          </w:tcPr>
          <w:p w:rsidR="004B3C6F" w:rsidRPr="00773E8E" w:rsidRDefault="004B3C6F" w:rsidP="00365534">
            <w:pPr>
              <w:jc w:val="center"/>
              <w:rPr>
                <w:rFonts w:ascii="Times New Roman" w:eastAsia="Times New Roman" w:hAnsi="Times New Roman" w:cs="Times New Roman"/>
              </w:rPr>
            </w:pPr>
            <w:r w:rsidRPr="00773E8E">
              <w:rPr>
                <w:rFonts w:ascii="Times New Roman" w:eastAsia="Times New Roman" w:hAnsi="Times New Roman" w:cs="Times New Roman"/>
              </w:rPr>
              <w:t> </w:t>
            </w:r>
          </w:p>
        </w:tc>
        <w:tc>
          <w:tcPr>
            <w:tcW w:w="4252" w:type="dxa"/>
            <w:tcBorders>
              <w:top w:val="single" w:sz="4" w:space="0" w:color="auto"/>
              <w:left w:val="nil"/>
              <w:bottom w:val="single" w:sz="4" w:space="0" w:color="auto"/>
              <w:right w:val="single" w:sz="4" w:space="0" w:color="auto"/>
            </w:tcBorders>
            <w:shd w:val="clear" w:color="auto" w:fill="auto"/>
            <w:hideMark/>
          </w:tcPr>
          <w:p w:rsidR="004B3C6F" w:rsidRPr="00773E8E" w:rsidRDefault="004B3C6F" w:rsidP="00365534">
            <w:pPr>
              <w:jc w:val="center"/>
              <w:rPr>
                <w:rFonts w:ascii="Times New Roman" w:eastAsia="Times New Roman" w:hAnsi="Times New Roman" w:cs="Times New Roman"/>
              </w:rPr>
            </w:pPr>
          </w:p>
        </w:tc>
      </w:tr>
      <w:tr w:rsidR="004B3C6F" w:rsidRPr="00773E8E" w:rsidTr="004B3C6F">
        <w:trPr>
          <w:trHeight w:val="1549"/>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C6F" w:rsidRPr="00466FC4" w:rsidRDefault="004B3C6F" w:rsidP="00365534">
            <w:pPr>
              <w:ind w:right="-105"/>
              <w:rPr>
                <w:rFonts w:ascii="Times New Roman" w:eastAsia="Times New Roman" w:hAnsi="Times New Roman" w:cs="Times New Roman"/>
              </w:rPr>
            </w:pPr>
            <w:r>
              <w:rPr>
                <w:rFonts w:ascii="Times New Roman" w:eastAsia="Times New Roman" w:hAnsi="Times New Roman" w:cs="Times New Roman"/>
              </w:rPr>
              <w:t xml:space="preserve">5. </w:t>
            </w:r>
            <w:r w:rsidRPr="00B86FC2">
              <w:rPr>
                <w:rFonts w:ascii="Times New Roman" w:eastAsia="Times New Roman" w:hAnsi="Times New Roman" w:cs="Times New Roman"/>
              </w:rPr>
              <w:t>Проблемы реформирования мировой финансовой системы</w:t>
            </w:r>
          </w:p>
        </w:tc>
        <w:tc>
          <w:tcPr>
            <w:tcW w:w="662" w:type="dxa"/>
            <w:tcBorders>
              <w:top w:val="single" w:sz="4" w:space="0" w:color="auto"/>
              <w:left w:val="nil"/>
              <w:bottom w:val="single" w:sz="4" w:space="0" w:color="auto"/>
              <w:right w:val="single" w:sz="4" w:space="0" w:color="auto"/>
            </w:tcBorders>
            <w:shd w:val="clear" w:color="auto" w:fill="auto"/>
            <w:vAlign w:val="center"/>
            <w:hideMark/>
          </w:tcPr>
          <w:p w:rsidR="004B3C6F" w:rsidRPr="00773E8E" w:rsidRDefault="004B3C6F" w:rsidP="00365534">
            <w:pPr>
              <w:jc w:val="center"/>
              <w:rPr>
                <w:rFonts w:ascii="Times New Roman" w:eastAsia="Times New Roman" w:hAnsi="Times New Roman" w:cs="Times New Roman"/>
                <w:bCs/>
                <w:iCs/>
              </w:rPr>
            </w:pPr>
            <w:r w:rsidRPr="00773E8E">
              <w:rPr>
                <w:rFonts w:ascii="Times New Roman" w:eastAsia="Times New Roman" w:hAnsi="Times New Roman" w:cs="Times New Roman"/>
                <w:bCs/>
                <w:iCs/>
              </w:rPr>
              <w:t>34</w:t>
            </w:r>
          </w:p>
        </w:tc>
        <w:tc>
          <w:tcPr>
            <w:tcW w:w="895" w:type="dxa"/>
            <w:tcBorders>
              <w:top w:val="single" w:sz="4" w:space="0" w:color="auto"/>
              <w:left w:val="nil"/>
              <w:bottom w:val="single" w:sz="4" w:space="0" w:color="auto"/>
              <w:right w:val="single" w:sz="4" w:space="0" w:color="auto"/>
            </w:tcBorders>
            <w:shd w:val="clear" w:color="auto" w:fill="auto"/>
            <w:vAlign w:val="center"/>
            <w:hideMark/>
          </w:tcPr>
          <w:p w:rsidR="004B3C6F" w:rsidRPr="00773E8E" w:rsidRDefault="004B3C6F" w:rsidP="006E4D93">
            <w:pPr>
              <w:jc w:val="center"/>
              <w:rPr>
                <w:rFonts w:ascii="Times New Roman" w:eastAsia="Times New Roman" w:hAnsi="Times New Roman" w:cs="Times New Roman"/>
              </w:rPr>
            </w:pPr>
            <w:r w:rsidRPr="00773E8E">
              <w:rPr>
                <w:rFonts w:ascii="Times New Roman" w:eastAsia="Times New Roman" w:hAnsi="Times New Roman" w:cs="Times New Roman"/>
              </w:rPr>
              <w:t>1</w:t>
            </w:r>
            <w:r w:rsidR="006E4D93">
              <w:rPr>
                <w:rFonts w:ascii="Times New Roman" w:eastAsia="Times New Roman" w:hAnsi="Times New Roman" w:cs="Times New Roman"/>
              </w:rPr>
              <w:t>0</w:t>
            </w:r>
          </w:p>
        </w:tc>
        <w:tc>
          <w:tcPr>
            <w:tcW w:w="1136" w:type="dxa"/>
            <w:tcBorders>
              <w:top w:val="single" w:sz="4" w:space="0" w:color="auto"/>
              <w:left w:val="nil"/>
              <w:bottom w:val="single" w:sz="4" w:space="0" w:color="auto"/>
              <w:right w:val="single" w:sz="4" w:space="0" w:color="auto"/>
            </w:tcBorders>
            <w:shd w:val="clear" w:color="auto" w:fill="auto"/>
            <w:vAlign w:val="center"/>
            <w:hideMark/>
          </w:tcPr>
          <w:p w:rsidR="004B3C6F" w:rsidRPr="00773E8E" w:rsidRDefault="004B3C6F" w:rsidP="006E4D93">
            <w:pPr>
              <w:jc w:val="center"/>
              <w:rPr>
                <w:rFonts w:ascii="Times New Roman" w:eastAsia="Times New Roman" w:hAnsi="Times New Roman" w:cs="Times New Roman"/>
              </w:rPr>
            </w:pPr>
            <w:r w:rsidRPr="00773E8E">
              <w:rPr>
                <w:rFonts w:ascii="Times New Roman" w:eastAsia="Times New Roman" w:hAnsi="Times New Roman" w:cs="Times New Roman"/>
              </w:rPr>
              <w:t>2</w:t>
            </w:r>
            <w:r w:rsidR="006E4D93">
              <w:rPr>
                <w:rFonts w:ascii="Times New Roman" w:eastAsia="Times New Roman" w:hAnsi="Times New Roman" w:cs="Times New Roman"/>
              </w:rPr>
              <w:t>4</w:t>
            </w:r>
          </w:p>
        </w:tc>
        <w:tc>
          <w:tcPr>
            <w:tcW w:w="4252" w:type="dxa"/>
            <w:tcBorders>
              <w:top w:val="single" w:sz="4" w:space="0" w:color="auto"/>
              <w:left w:val="nil"/>
              <w:bottom w:val="single" w:sz="4" w:space="0" w:color="auto"/>
              <w:right w:val="single" w:sz="4" w:space="0" w:color="auto"/>
            </w:tcBorders>
            <w:shd w:val="clear" w:color="auto" w:fill="auto"/>
            <w:hideMark/>
          </w:tcPr>
          <w:p w:rsidR="004B3C6F" w:rsidRPr="00773E8E" w:rsidRDefault="004B3C6F" w:rsidP="00365534">
            <w:pPr>
              <w:pStyle w:val="ab"/>
              <w:spacing w:after="0" w:line="240" w:lineRule="auto"/>
              <w:ind w:left="15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w:t>
            </w:r>
            <w:r w:rsidRPr="00773E8E">
              <w:rPr>
                <w:rFonts w:ascii="Times New Roman" w:eastAsia="Times New Roman" w:hAnsi="Times New Roman" w:cs="Times New Roman"/>
                <w:color w:val="000000"/>
                <w:sz w:val="24"/>
                <w:szCs w:val="24"/>
              </w:rPr>
              <w:t>искусси</w:t>
            </w:r>
            <w:r>
              <w:rPr>
                <w:rFonts w:ascii="Times New Roman" w:eastAsia="Times New Roman" w:hAnsi="Times New Roman" w:cs="Times New Roman"/>
                <w:color w:val="000000"/>
                <w:sz w:val="24"/>
                <w:szCs w:val="24"/>
              </w:rPr>
              <w:t>я по результатам анализа материалом отечественных и зарубежных ученых</w:t>
            </w:r>
          </w:p>
        </w:tc>
      </w:tr>
      <w:tr w:rsidR="004B3C6F" w:rsidRPr="00773E8E" w:rsidTr="004B3C6F">
        <w:trPr>
          <w:trHeight w:val="1050"/>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C6F" w:rsidRPr="00773E8E" w:rsidRDefault="004B3C6F" w:rsidP="00365534">
            <w:pPr>
              <w:rPr>
                <w:rFonts w:ascii="Times New Roman" w:eastAsia="Times New Roman" w:hAnsi="Times New Roman" w:cs="Times New Roman"/>
              </w:rPr>
            </w:pPr>
            <w:r w:rsidRPr="00773E8E">
              <w:rPr>
                <w:rFonts w:ascii="Times New Roman" w:eastAsia="Times New Roman" w:hAnsi="Times New Roman" w:cs="Times New Roman"/>
              </w:rPr>
              <w:t xml:space="preserve">6. Инновации и инновационные аспекты </w:t>
            </w:r>
            <w:r>
              <w:rPr>
                <w:rFonts w:ascii="Times New Roman" w:eastAsia="Times New Roman" w:hAnsi="Times New Roman" w:cs="Times New Roman"/>
              </w:rPr>
              <w:t>международной деятельности компаний</w:t>
            </w:r>
          </w:p>
        </w:tc>
        <w:tc>
          <w:tcPr>
            <w:tcW w:w="662" w:type="dxa"/>
            <w:tcBorders>
              <w:top w:val="single" w:sz="4" w:space="0" w:color="auto"/>
              <w:left w:val="nil"/>
              <w:bottom w:val="single" w:sz="4" w:space="0" w:color="auto"/>
              <w:right w:val="single" w:sz="4" w:space="0" w:color="auto"/>
            </w:tcBorders>
            <w:shd w:val="clear" w:color="auto" w:fill="auto"/>
            <w:vAlign w:val="center"/>
            <w:hideMark/>
          </w:tcPr>
          <w:p w:rsidR="004B3C6F" w:rsidRPr="00773E8E" w:rsidRDefault="004B3C6F" w:rsidP="006E4D93">
            <w:pPr>
              <w:jc w:val="center"/>
              <w:rPr>
                <w:rFonts w:ascii="Times New Roman" w:eastAsia="Times New Roman" w:hAnsi="Times New Roman" w:cs="Times New Roman"/>
                <w:bCs/>
                <w:iCs/>
              </w:rPr>
            </w:pPr>
            <w:r w:rsidRPr="00773E8E">
              <w:rPr>
                <w:rFonts w:ascii="Times New Roman" w:eastAsia="Times New Roman" w:hAnsi="Times New Roman" w:cs="Times New Roman"/>
                <w:bCs/>
                <w:iCs/>
              </w:rPr>
              <w:t>3</w:t>
            </w:r>
            <w:r w:rsidR="006E4D93">
              <w:rPr>
                <w:rFonts w:ascii="Times New Roman" w:eastAsia="Times New Roman" w:hAnsi="Times New Roman" w:cs="Times New Roman"/>
                <w:bCs/>
                <w:iCs/>
              </w:rPr>
              <w:t>4</w:t>
            </w:r>
            <w:bookmarkStart w:id="6" w:name="_GoBack"/>
            <w:bookmarkEnd w:id="6"/>
          </w:p>
        </w:tc>
        <w:tc>
          <w:tcPr>
            <w:tcW w:w="895" w:type="dxa"/>
            <w:tcBorders>
              <w:top w:val="single" w:sz="4" w:space="0" w:color="auto"/>
              <w:left w:val="nil"/>
              <w:bottom w:val="single" w:sz="4" w:space="0" w:color="auto"/>
              <w:right w:val="single" w:sz="4" w:space="0" w:color="auto"/>
            </w:tcBorders>
            <w:shd w:val="clear" w:color="auto" w:fill="auto"/>
            <w:vAlign w:val="center"/>
            <w:hideMark/>
          </w:tcPr>
          <w:p w:rsidR="004B3C6F" w:rsidRPr="00773E8E" w:rsidRDefault="004B3C6F" w:rsidP="00365534">
            <w:pPr>
              <w:jc w:val="center"/>
              <w:rPr>
                <w:rFonts w:ascii="Times New Roman" w:eastAsia="Times New Roman" w:hAnsi="Times New Roman" w:cs="Times New Roman"/>
              </w:rPr>
            </w:pPr>
            <w:r w:rsidRPr="00773E8E">
              <w:rPr>
                <w:rFonts w:ascii="Times New Roman" w:eastAsia="Times New Roman" w:hAnsi="Times New Roman" w:cs="Times New Roman"/>
              </w:rPr>
              <w:t>10</w:t>
            </w:r>
          </w:p>
        </w:tc>
        <w:tc>
          <w:tcPr>
            <w:tcW w:w="1136" w:type="dxa"/>
            <w:tcBorders>
              <w:top w:val="single" w:sz="4" w:space="0" w:color="auto"/>
              <w:left w:val="nil"/>
              <w:bottom w:val="single" w:sz="4" w:space="0" w:color="auto"/>
              <w:right w:val="single" w:sz="4" w:space="0" w:color="auto"/>
            </w:tcBorders>
            <w:shd w:val="clear" w:color="auto" w:fill="auto"/>
            <w:vAlign w:val="center"/>
            <w:hideMark/>
          </w:tcPr>
          <w:p w:rsidR="004B3C6F" w:rsidRPr="00773E8E" w:rsidRDefault="004B3C6F" w:rsidP="006E4D93">
            <w:pPr>
              <w:jc w:val="center"/>
              <w:rPr>
                <w:rFonts w:ascii="Times New Roman" w:eastAsia="Times New Roman" w:hAnsi="Times New Roman" w:cs="Times New Roman"/>
              </w:rPr>
            </w:pPr>
            <w:r w:rsidRPr="00773E8E">
              <w:rPr>
                <w:rFonts w:ascii="Times New Roman" w:eastAsia="Times New Roman" w:hAnsi="Times New Roman" w:cs="Times New Roman"/>
              </w:rPr>
              <w:t>2</w:t>
            </w:r>
            <w:r w:rsidR="006E4D93">
              <w:rPr>
                <w:rFonts w:ascii="Times New Roman" w:eastAsia="Times New Roman" w:hAnsi="Times New Roman" w:cs="Times New Roman"/>
              </w:rPr>
              <w:t>4</w:t>
            </w:r>
          </w:p>
        </w:tc>
        <w:tc>
          <w:tcPr>
            <w:tcW w:w="4252" w:type="dxa"/>
            <w:tcBorders>
              <w:top w:val="single" w:sz="4" w:space="0" w:color="auto"/>
              <w:left w:val="nil"/>
              <w:bottom w:val="single" w:sz="4" w:space="0" w:color="auto"/>
              <w:right w:val="single" w:sz="4" w:space="0" w:color="auto"/>
            </w:tcBorders>
            <w:shd w:val="clear" w:color="auto" w:fill="auto"/>
            <w:hideMark/>
          </w:tcPr>
          <w:p w:rsidR="004B3C6F" w:rsidRPr="00773E8E" w:rsidRDefault="004B3C6F" w:rsidP="00365534">
            <w:pPr>
              <w:jc w:val="center"/>
              <w:rPr>
                <w:rFonts w:ascii="Times New Roman" w:eastAsia="Times New Roman" w:hAnsi="Times New Roman" w:cs="Times New Roman"/>
              </w:rPr>
            </w:pPr>
            <w:r w:rsidRPr="00773E8E">
              <w:rPr>
                <w:rFonts w:ascii="Times New Roman" w:eastAsia="Times New Roman" w:hAnsi="Times New Roman" w:cs="Times New Roman"/>
              </w:rPr>
              <w:t>Доклады-презентации с элементами дискуссии</w:t>
            </w:r>
          </w:p>
        </w:tc>
      </w:tr>
      <w:tr w:rsidR="004B3C6F" w:rsidRPr="00773E8E" w:rsidTr="004B3C6F">
        <w:trPr>
          <w:trHeight w:val="215"/>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C6F" w:rsidRPr="00773E8E" w:rsidRDefault="004B3C6F" w:rsidP="00365534">
            <w:pPr>
              <w:rPr>
                <w:rFonts w:ascii="Times New Roman" w:eastAsia="Times New Roman" w:hAnsi="Times New Roman" w:cs="Times New Roman"/>
              </w:rPr>
            </w:pPr>
            <w:r w:rsidRPr="00773E8E">
              <w:rPr>
                <w:rFonts w:ascii="Times New Roman" w:eastAsia="Times New Roman" w:hAnsi="Times New Roman" w:cs="Times New Roman"/>
              </w:rPr>
              <w:t>Зачет (мод. 4)</w:t>
            </w:r>
          </w:p>
        </w:tc>
        <w:tc>
          <w:tcPr>
            <w:tcW w:w="662" w:type="dxa"/>
            <w:tcBorders>
              <w:top w:val="single" w:sz="4" w:space="0" w:color="auto"/>
              <w:left w:val="nil"/>
              <w:bottom w:val="single" w:sz="4" w:space="0" w:color="auto"/>
              <w:right w:val="single" w:sz="4" w:space="0" w:color="auto"/>
            </w:tcBorders>
            <w:shd w:val="clear" w:color="auto" w:fill="auto"/>
            <w:vAlign w:val="center"/>
            <w:hideMark/>
          </w:tcPr>
          <w:p w:rsidR="004B3C6F" w:rsidRPr="00773E8E" w:rsidRDefault="004B3C6F" w:rsidP="00365534">
            <w:pPr>
              <w:jc w:val="center"/>
              <w:rPr>
                <w:rFonts w:ascii="Times New Roman" w:eastAsia="Times New Roman" w:hAnsi="Times New Roman" w:cs="Times New Roman"/>
                <w:bCs/>
                <w:iCs/>
              </w:rPr>
            </w:pPr>
            <w:r w:rsidRPr="00773E8E">
              <w:rPr>
                <w:rFonts w:ascii="Times New Roman" w:eastAsia="Times New Roman" w:hAnsi="Times New Roman" w:cs="Times New Roman"/>
                <w:bCs/>
                <w:iCs/>
              </w:rPr>
              <w:t>2</w:t>
            </w:r>
          </w:p>
        </w:tc>
        <w:tc>
          <w:tcPr>
            <w:tcW w:w="895" w:type="dxa"/>
            <w:tcBorders>
              <w:top w:val="single" w:sz="4" w:space="0" w:color="auto"/>
              <w:left w:val="nil"/>
              <w:bottom w:val="single" w:sz="4" w:space="0" w:color="auto"/>
              <w:right w:val="single" w:sz="4" w:space="0" w:color="auto"/>
            </w:tcBorders>
            <w:shd w:val="clear" w:color="auto" w:fill="auto"/>
            <w:vAlign w:val="center"/>
            <w:hideMark/>
          </w:tcPr>
          <w:p w:rsidR="004B3C6F" w:rsidRPr="00773E8E" w:rsidRDefault="004B3C6F" w:rsidP="00365534">
            <w:pPr>
              <w:jc w:val="center"/>
              <w:rPr>
                <w:rFonts w:ascii="Times New Roman" w:eastAsia="Times New Roman" w:hAnsi="Times New Roman" w:cs="Times New Roman"/>
              </w:rPr>
            </w:pPr>
            <w:r w:rsidRPr="00773E8E">
              <w:rPr>
                <w:rFonts w:ascii="Times New Roman" w:eastAsia="Times New Roman" w:hAnsi="Times New Roman" w:cs="Times New Roman"/>
              </w:rPr>
              <w:t>2</w:t>
            </w:r>
          </w:p>
        </w:tc>
        <w:tc>
          <w:tcPr>
            <w:tcW w:w="1136" w:type="dxa"/>
            <w:tcBorders>
              <w:top w:val="single" w:sz="4" w:space="0" w:color="auto"/>
              <w:left w:val="nil"/>
              <w:bottom w:val="single" w:sz="4" w:space="0" w:color="auto"/>
              <w:right w:val="single" w:sz="4" w:space="0" w:color="auto"/>
            </w:tcBorders>
            <w:shd w:val="clear" w:color="auto" w:fill="auto"/>
            <w:vAlign w:val="center"/>
            <w:hideMark/>
          </w:tcPr>
          <w:p w:rsidR="004B3C6F" w:rsidRPr="00773E8E" w:rsidRDefault="004B3C6F" w:rsidP="00365534">
            <w:pPr>
              <w:jc w:val="center"/>
              <w:rPr>
                <w:rFonts w:ascii="Times New Roman" w:eastAsia="Times New Roman" w:hAnsi="Times New Roman" w:cs="Times New Roman"/>
              </w:rPr>
            </w:pPr>
            <w:r w:rsidRPr="00773E8E">
              <w:rPr>
                <w:rFonts w:ascii="Times New Roman" w:eastAsia="Times New Roman" w:hAnsi="Times New Roman" w:cs="Times New Roman"/>
              </w:rPr>
              <w:t> </w:t>
            </w:r>
          </w:p>
        </w:tc>
        <w:tc>
          <w:tcPr>
            <w:tcW w:w="4252" w:type="dxa"/>
            <w:tcBorders>
              <w:top w:val="single" w:sz="4" w:space="0" w:color="auto"/>
              <w:left w:val="nil"/>
              <w:bottom w:val="single" w:sz="4" w:space="0" w:color="auto"/>
              <w:right w:val="single" w:sz="4" w:space="0" w:color="auto"/>
            </w:tcBorders>
            <w:shd w:val="clear" w:color="auto" w:fill="auto"/>
            <w:hideMark/>
          </w:tcPr>
          <w:p w:rsidR="004B3C6F" w:rsidRPr="00773E8E" w:rsidRDefault="004B3C6F" w:rsidP="00365534">
            <w:pPr>
              <w:jc w:val="center"/>
              <w:rPr>
                <w:rFonts w:ascii="Times New Roman" w:eastAsia="Times New Roman" w:hAnsi="Times New Roman" w:cs="Times New Roman"/>
              </w:rPr>
            </w:pPr>
          </w:p>
        </w:tc>
      </w:tr>
      <w:tr w:rsidR="004B3C6F" w:rsidRPr="00773E8E" w:rsidTr="004B3C6F">
        <w:trPr>
          <w:trHeight w:val="735"/>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C6F" w:rsidRPr="00773E8E" w:rsidRDefault="004B3C6F" w:rsidP="00365534">
            <w:pPr>
              <w:rPr>
                <w:rFonts w:ascii="Times New Roman" w:eastAsia="Times New Roman" w:hAnsi="Times New Roman" w:cs="Times New Roman"/>
                <w:b/>
                <w:bCs/>
              </w:rPr>
            </w:pPr>
            <w:r w:rsidRPr="00773E8E">
              <w:rPr>
                <w:rFonts w:ascii="Times New Roman" w:eastAsia="Times New Roman" w:hAnsi="Times New Roman" w:cs="Times New Roman"/>
                <w:b/>
                <w:bCs/>
              </w:rPr>
              <w:t>ИТОГО 1-й год обучения</w:t>
            </w:r>
          </w:p>
        </w:tc>
        <w:tc>
          <w:tcPr>
            <w:tcW w:w="662" w:type="dxa"/>
            <w:tcBorders>
              <w:top w:val="single" w:sz="4" w:space="0" w:color="auto"/>
              <w:left w:val="nil"/>
              <w:bottom w:val="single" w:sz="4" w:space="0" w:color="auto"/>
              <w:right w:val="single" w:sz="4" w:space="0" w:color="auto"/>
            </w:tcBorders>
            <w:shd w:val="clear" w:color="auto" w:fill="auto"/>
            <w:vAlign w:val="center"/>
            <w:hideMark/>
          </w:tcPr>
          <w:p w:rsidR="004B3C6F" w:rsidRPr="00773E8E" w:rsidRDefault="004B3C6F" w:rsidP="006E4D93">
            <w:pPr>
              <w:jc w:val="center"/>
              <w:rPr>
                <w:rFonts w:ascii="Times New Roman" w:eastAsia="Times New Roman" w:hAnsi="Times New Roman" w:cs="Times New Roman"/>
                <w:b/>
                <w:bCs/>
              </w:rPr>
            </w:pPr>
            <w:r w:rsidRPr="00773E8E">
              <w:rPr>
                <w:rFonts w:ascii="Times New Roman" w:eastAsia="Times New Roman" w:hAnsi="Times New Roman" w:cs="Times New Roman"/>
                <w:b/>
                <w:bCs/>
              </w:rPr>
              <w:t>13</w:t>
            </w:r>
            <w:r w:rsidR="006E4D93">
              <w:rPr>
                <w:rFonts w:ascii="Times New Roman" w:eastAsia="Times New Roman" w:hAnsi="Times New Roman" w:cs="Times New Roman"/>
                <w:b/>
                <w:bCs/>
              </w:rPr>
              <w:t>6</w:t>
            </w:r>
          </w:p>
        </w:tc>
        <w:tc>
          <w:tcPr>
            <w:tcW w:w="895" w:type="dxa"/>
            <w:tcBorders>
              <w:top w:val="single" w:sz="4" w:space="0" w:color="auto"/>
              <w:left w:val="nil"/>
              <w:bottom w:val="single" w:sz="4" w:space="0" w:color="auto"/>
              <w:right w:val="single" w:sz="4" w:space="0" w:color="auto"/>
            </w:tcBorders>
            <w:shd w:val="clear" w:color="auto" w:fill="auto"/>
            <w:vAlign w:val="center"/>
            <w:hideMark/>
          </w:tcPr>
          <w:p w:rsidR="004B3C6F" w:rsidRPr="00773E8E" w:rsidRDefault="004B3C6F" w:rsidP="006E4D93">
            <w:pPr>
              <w:jc w:val="center"/>
              <w:rPr>
                <w:rFonts w:ascii="Times New Roman" w:eastAsia="Times New Roman" w:hAnsi="Times New Roman" w:cs="Times New Roman"/>
                <w:b/>
                <w:bCs/>
              </w:rPr>
            </w:pPr>
            <w:r w:rsidRPr="00773E8E">
              <w:rPr>
                <w:rFonts w:ascii="Times New Roman" w:eastAsia="Times New Roman" w:hAnsi="Times New Roman" w:cs="Times New Roman"/>
                <w:b/>
                <w:bCs/>
              </w:rPr>
              <w:t>4</w:t>
            </w:r>
            <w:r w:rsidR="006E4D93">
              <w:rPr>
                <w:rFonts w:ascii="Times New Roman" w:eastAsia="Times New Roman" w:hAnsi="Times New Roman" w:cs="Times New Roman"/>
                <w:b/>
                <w:bCs/>
              </w:rPr>
              <w:t>4</w:t>
            </w:r>
          </w:p>
        </w:tc>
        <w:tc>
          <w:tcPr>
            <w:tcW w:w="1136" w:type="dxa"/>
            <w:tcBorders>
              <w:top w:val="single" w:sz="4" w:space="0" w:color="auto"/>
              <w:left w:val="nil"/>
              <w:bottom w:val="single" w:sz="4" w:space="0" w:color="auto"/>
              <w:right w:val="single" w:sz="4" w:space="0" w:color="auto"/>
            </w:tcBorders>
            <w:shd w:val="clear" w:color="auto" w:fill="auto"/>
            <w:vAlign w:val="center"/>
            <w:hideMark/>
          </w:tcPr>
          <w:p w:rsidR="004B3C6F" w:rsidRPr="00773E8E" w:rsidRDefault="006E4D93" w:rsidP="00365534">
            <w:pPr>
              <w:jc w:val="center"/>
              <w:rPr>
                <w:rFonts w:ascii="Times New Roman" w:eastAsia="Times New Roman" w:hAnsi="Times New Roman" w:cs="Times New Roman"/>
                <w:b/>
                <w:bCs/>
              </w:rPr>
            </w:pPr>
            <w:r>
              <w:rPr>
                <w:rFonts w:ascii="Times New Roman" w:eastAsia="Times New Roman" w:hAnsi="Times New Roman" w:cs="Times New Roman"/>
                <w:b/>
                <w:bCs/>
              </w:rPr>
              <w:t>92</w:t>
            </w:r>
          </w:p>
        </w:tc>
        <w:tc>
          <w:tcPr>
            <w:tcW w:w="4252" w:type="dxa"/>
            <w:tcBorders>
              <w:top w:val="single" w:sz="4" w:space="0" w:color="auto"/>
              <w:left w:val="nil"/>
              <w:bottom w:val="single" w:sz="4" w:space="0" w:color="auto"/>
              <w:right w:val="single" w:sz="4" w:space="0" w:color="auto"/>
            </w:tcBorders>
            <w:shd w:val="clear" w:color="auto" w:fill="auto"/>
            <w:hideMark/>
          </w:tcPr>
          <w:p w:rsidR="004B3C6F" w:rsidRPr="00773E8E" w:rsidRDefault="004B3C6F" w:rsidP="00365534">
            <w:pPr>
              <w:jc w:val="center"/>
              <w:rPr>
                <w:rFonts w:ascii="Times New Roman" w:eastAsia="Times New Roman" w:hAnsi="Times New Roman" w:cs="Times New Roman"/>
                <w:b/>
                <w:bCs/>
              </w:rPr>
            </w:pPr>
          </w:p>
        </w:tc>
      </w:tr>
      <w:tr w:rsidR="004B3C6F" w:rsidRPr="00773E8E" w:rsidTr="004B3C6F">
        <w:trPr>
          <w:trHeight w:val="1124"/>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C6F" w:rsidRPr="00773E8E" w:rsidRDefault="004B3C6F" w:rsidP="00365534">
            <w:pPr>
              <w:rPr>
                <w:rFonts w:ascii="Times New Roman" w:eastAsia="Times New Roman" w:hAnsi="Times New Roman" w:cs="Times New Roman"/>
              </w:rPr>
            </w:pPr>
            <w:r w:rsidRPr="00773E8E">
              <w:rPr>
                <w:rFonts w:ascii="Times New Roman" w:eastAsia="Times New Roman" w:hAnsi="Times New Roman" w:cs="Times New Roman"/>
              </w:rPr>
              <w:t xml:space="preserve">8. </w:t>
            </w:r>
            <w:r>
              <w:rPr>
                <w:rFonts w:ascii="Times New Roman" w:eastAsia="Times New Roman" w:hAnsi="Times New Roman" w:cs="Times New Roman"/>
              </w:rPr>
              <w:t xml:space="preserve">Методология оценки рисков в международной деятельности </w:t>
            </w:r>
            <w:r w:rsidRPr="00A91EC2">
              <w:rPr>
                <w:rStyle w:val="af1"/>
                <w:rFonts w:ascii="Times New Roman" w:hAnsi="Times New Roman" w:cs="Times New Roman"/>
                <w:b w:val="0"/>
              </w:rPr>
              <w:t xml:space="preserve"> компаний</w:t>
            </w:r>
          </w:p>
        </w:tc>
        <w:tc>
          <w:tcPr>
            <w:tcW w:w="662" w:type="dxa"/>
            <w:tcBorders>
              <w:top w:val="single" w:sz="4" w:space="0" w:color="auto"/>
              <w:left w:val="nil"/>
              <w:bottom w:val="single" w:sz="4" w:space="0" w:color="auto"/>
              <w:right w:val="single" w:sz="4" w:space="0" w:color="auto"/>
            </w:tcBorders>
            <w:shd w:val="clear" w:color="auto" w:fill="auto"/>
            <w:vAlign w:val="center"/>
            <w:hideMark/>
          </w:tcPr>
          <w:p w:rsidR="004B3C6F" w:rsidRPr="00773E8E" w:rsidRDefault="004B3C6F" w:rsidP="00365534">
            <w:pPr>
              <w:jc w:val="center"/>
              <w:rPr>
                <w:rFonts w:ascii="Times New Roman" w:eastAsia="Times New Roman" w:hAnsi="Times New Roman" w:cs="Times New Roman"/>
              </w:rPr>
            </w:pPr>
            <w:r>
              <w:rPr>
                <w:rFonts w:ascii="Times New Roman" w:eastAsia="Times New Roman" w:hAnsi="Times New Roman" w:cs="Times New Roman"/>
              </w:rPr>
              <w:t>66</w:t>
            </w:r>
            <w:r w:rsidRPr="00773E8E">
              <w:rPr>
                <w:rFonts w:ascii="Times New Roman" w:eastAsia="Times New Roman" w:hAnsi="Times New Roman" w:cs="Times New Roman"/>
              </w:rPr>
              <w:t> </w:t>
            </w:r>
          </w:p>
        </w:tc>
        <w:tc>
          <w:tcPr>
            <w:tcW w:w="895" w:type="dxa"/>
            <w:tcBorders>
              <w:top w:val="single" w:sz="4" w:space="0" w:color="auto"/>
              <w:left w:val="nil"/>
              <w:bottom w:val="single" w:sz="4" w:space="0" w:color="auto"/>
              <w:right w:val="single" w:sz="4" w:space="0" w:color="auto"/>
            </w:tcBorders>
            <w:shd w:val="clear" w:color="auto" w:fill="auto"/>
            <w:vAlign w:val="center"/>
            <w:hideMark/>
          </w:tcPr>
          <w:p w:rsidR="004B3C6F" w:rsidRPr="00773E8E" w:rsidRDefault="004B3C6F" w:rsidP="006E4D93">
            <w:pPr>
              <w:jc w:val="center"/>
              <w:rPr>
                <w:rFonts w:ascii="Times New Roman" w:eastAsia="Times New Roman" w:hAnsi="Times New Roman" w:cs="Times New Roman"/>
              </w:rPr>
            </w:pPr>
            <w:r>
              <w:rPr>
                <w:rFonts w:ascii="Times New Roman" w:eastAsia="Times New Roman" w:hAnsi="Times New Roman" w:cs="Times New Roman"/>
              </w:rPr>
              <w:t>2</w:t>
            </w:r>
            <w:r w:rsidR="006E4D93">
              <w:rPr>
                <w:rFonts w:ascii="Times New Roman" w:eastAsia="Times New Roman" w:hAnsi="Times New Roman" w:cs="Times New Roman"/>
              </w:rPr>
              <w:t>0</w:t>
            </w:r>
          </w:p>
        </w:tc>
        <w:tc>
          <w:tcPr>
            <w:tcW w:w="1136" w:type="dxa"/>
            <w:tcBorders>
              <w:top w:val="single" w:sz="4" w:space="0" w:color="auto"/>
              <w:left w:val="nil"/>
              <w:bottom w:val="single" w:sz="4" w:space="0" w:color="auto"/>
              <w:right w:val="single" w:sz="4" w:space="0" w:color="auto"/>
            </w:tcBorders>
            <w:shd w:val="clear" w:color="auto" w:fill="auto"/>
            <w:vAlign w:val="center"/>
            <w:hideMark/>
          </w:tcPr>
          <w:p w:rsidR="004B3C6F" w:rsidRPr="00773E8E" w:rsidRDefault="004B3C6F" w:rsidP="006E4D93">
            <w:pPr>
              <w:jc w:val="center"/>
              <w:rPr>
                <w:rFonts w:ascii="Times New Roman" w:eastAsia="Times New Roman" w:hAnsi="Times New Roman" w:cs="Times New Roman"/>
              </w:rPr>
            </w:pPr>
            <w:r>
              <w:rPr>
                <w:rFonts w:ascii="Times New Roman" w:eastAsia="Times New Roman" w:hAnsi="Times New Roman" w:cs="Times New Roman"/>
              </w:rPr>
              <w:t>4</w:t>
            </w:r>
            <w:r w:rsidR="006E4D93">
              <w:rPr>
                <w:rFonts w:ascii="Times New Roman" w:eastAsia="Times New Roman" w:hAnsi="Times New Roman" w:cs="Times New Roman"/>
              </w:rPr>
              <w:t>6</w:t>
            </w:r>
          </w:p>
        </w:tc>
        <w:tc>
          <w:tcPr>
            <w:tcW w:w="4252" w:type="dxa"/>
            <w:tcBorders>
              <w:top w:val="single" w:sz="4" w:space="0" w:color="auto"/>
              <w:left w:val="nil"/>
              <w:bottom w:val="single" w:sz="4" w:space="0" w:color="auto"/>
              <w:right w:val="single" w:sz="4" w:space="0" w:color="auto"/>
            </w:tcBorders>
            <w:shd w:val="clear" w:color="auto" w:fill="auto"/>
            <w:hideMark/>
          </w:tcPr>
          <w:p w:rsidR="004B3C6F" w:rsidRPr="00773E8E" w:rsidRDefault="004B3C6F" w:rsidP="00365534">
            <w:pPr>
              <w:jc w:val="center"/>
              <w:rPr>
                <w:rFonts w:ascii="Times New Roman" w:eastAsia="Times New Roman" w:hAnsi="Times New Roman" w:cs="Times New Roman"/>
              </w:rPr>
            </w:pPr>
            <w:r w:rsidRPr="00773E8E">
              <w:rPr>
                <w:rFonts w:ascii="Times New Roman" w:eastAsia="Times New Roman" w:hAnsi="Times New Roman" w:cs="Times New Roman"/>
              </w:rPr>
              <w:t>Доклады-презентации с элементами дискуссии</w:t>
            </w:r>
          </w:p>
        </w:tc>
      </w:tr>
      <w:tr w:rsidR="004B3C6F" w:rsidRPr="00773E8E" w:rsidTr="004B3C6F">
        <w:trPr>
          <w:trHeight w:val="330"/>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C6F" w:rsidRPr="00773E8E" w:rsidRDefault="004B3C6F" w:rsidP="00365534">
            <w:pPr>
              <w:rPr>
                <w:rFonts w:ascii="Times New Roman" w:eastAsia="Times New Roman" w:hAnsi="Times New Roman" w:cs="Times New Roman"/>
              </w:rPr>
            </w:pPr>
            <w:r w:rsidRPr="00773E8E">
              <w:rPr>
                <w:rFonts w:ascii="Times New Roman" w:eastAsia="Times New Roman" w:hAnsi="Times New Roman" w:cs="Times New Roman"/>
              </w:rPr>
              <w:t>Зачет (мод. 6)</w:t>
            </w:r>
          </w:p>
        </w:tc>
        <w:tc>
          <w:tcPr>
            <w:tcW w:w="662" w:type="dxa"/>
            <w:tcBorders>
              <w:top w:val="single" w:sz="4" w:space="0" w:color="auto"/>
              <w:left w:val="nil"/>
              <w:bottom w:val="single" w:sz="4" w:space="0" w:color="auto"/>
              <w:right w:val="single" w:sz="4" w:space="0" w:color="auto"/>
            </w:tcBorders>
            <w:shd w:val="clear" w:color="auto" w:fill="auto"/>
            <w:vAlign w:val="center"/>
            <w:hideMark/>
          </w:tcPr>
          <w:p w:rsidR="004B3C6F" w:rsidRPr="00773E8E" w:rsidRDefault="004B3C6F" w:rsidP="00365534">
            <w:pPr>
              <w:jc w:val="center"/>
              <w:rPr>
                <w:rFonts w:ascii="Times New Roman" w:eastAsia="Times New Roman" w:hAnsi="Times New Roman" w:cs="Times New Roman"/>
              </w:rPr>
            </w:pPr>
            <w:r w:rsidRPr="00773E8E">
              <w:rPr>
                <w:rFonts w:ascii="Times New Roman" w:eastAsia="Times New Roman" w:hAnsi="Times New Roman" w:cs="Times New Roman"/>
              </w:rPr>
              <w:t>2 </w:t>
            </w:r>
          </w:p>
        </w:tc>
        <w:tc>
          <w:tcPr>
            <w:tcW w:w="895" w:type="dxa"/>
            <w:tcBorders>
              <w:top w:val="single" w:sz="4" w:space="0" w:color="auto"/>
              <w:left w:val="nil"/>
              <w:bottom w:val="single" w:sz="4" w:space="0" w:color="auto"/>
              <w:right w:val="single" w:sz="4" w:space="0" w:color="auto"/>
            </w:tcBorders>
            <w:shd w:val="clear" w:color="auto" w:fill="auto"/>
            <w:vAlign w:val="center"/>
            <w:hideMark/>
          </w:tcPr>
          <w:p w:rsidR="004B3C6F" w:rsidRPr="00773E8E" w:rsidRDefault="004B3C6F" w:rsidP="00365534">
            <w:pPr>
              <w:jc w:val="center"/>
              <w:rPr>
                <w:rFonts w:ascii="Times New Roman" w:eastAsia="Times New Roman" w:hAnsi="Times New Roman" w:cs="Times New Roman"/>
              </w:rPr>
            </w:pPr>
            <w:r w:rsidRPr="00773E8E">
              <w:rPr>
                <w:rFonts w:ascii="Times New Roman" w:eastAsia="Times New Roman" w:hAnsi="Times New Roman" w:cs="Times New Roman"/>
              </w:rPr>
              <w:t>2</w:t>
            </w:r>
          </w:p>
        </w:tc>
        <w:tc>
          <w:tcPr>
            <w:tcW w:w="1136" w:type="dxa"/>
            <w:tcBorders>
              <w:top w:val="single" w:sz="4" w:space="0" w:color="auto"/>
              <w:left w:val="nil"/>
              <w:bottom w:val="single" w:sz="4" w:space="0" w:color="auto"/>
              <w:right w:val="single" w:sz="4" w:space="0" w:color="auto"/>
            </w:tcBorders>
            <w:shd w:val="clear" w:color="auto" w:fill="auto"/>
            <w:vAlign w:val="center"/>
            <w:hideMark/>
          </w:tcPr>
          <w:p w:rsidR="004B3C6F" w:rsidRPr="00773E8E" w:rsidRDefault="004B3C6F" w:rsidP="00365534">
            <w:pPr>
              <w:jc w:val="center"/>
              <w:rPr>
                <w:rFonts w:ascii="Times New Roman" w:eastAsia="Times New Roman" w:hAnsi="Times New Roman" w:cs="Times New Roman"/>
              </w:rPr>
            </w:pPr>
            <w:r w:rsidRPr="00773E8E">
              <w:rPr>
                <w:rFonts w:ascii="Times New Roman" w:eastAsia="Times New Roman" w:hAnsi="Times New Roman" w:cs="Times New Roman"/>
              </w:rPr>
              <w:t> </w:t>
            </w:r>
          </w:p>
        </w:tc>
        <w:tc>
          <w:tcPr>
            <w:tcW w:w="4252" w:type="dxa"/>
            <w:tcBorders>
              <w:top w:val="single" w:sz="4" w:space="0" w:color="auto"/>
              <w:left w:val="nil"/>
              <w:bottom w:val="single" w:sz="4" w:space="0" w:color="auto"/>
              <w:right w:val="single" w:sz="4" w:space="0" w:color="auto"/>
            </w:tcBorders>
            <w:shd w:val="clear" w:color="auto" w:fill="auto"/>
            <w:hideMark/>
          </w:tcPr>
          <w:p w:rsidR="004B3C6F" w:rsidRPr="00773E8E" w:rsidRDefault="004B3C6F" w:rsidP="00365534">
            <w:pPr>
              <w:jc w:val="center"/>
              <w:rPr>
                <w:rFonts w:ascii="Times New Roman" w:eastAsia="Times New Roman" w:hAnsi="Times New Roman" w:cs="Times New Roman"/>
              </w:rPr>
            </w:pPr>
          </w:p>
        </w:tc>
      </w:tr>
      <w:tr w:rsidR="004B3C6F" w:rsidRPr="00773E8E" w:rsidTr="004B3C6F">
        <w:trPr>
          <w:trHeight w:val="483"/>
        </w:trPr>
        <w:tc>
          <w:tcPr>
            <w:tcW w:w="9634" w:type="dxa"/>
            <w:gridSpan w:val="5"/>
            <w:tcBorders>
              <w:top w:val="single" w:sz="4" w:space="0" w:color="auto"/>
              <w:left w:val="single" w:sz="4" w:space="0" w:color="auto"/>
              <w:bottom w:val="single" w:sz="4" w:space="0" w:color="auto"/>
              <w:right w:val="single" w:sz="4" w:space="0" w:color="auto"/>
            </w:tcBorders>
            <w:shd w:val="clear" w:color="auto" w:fill="auto"/>
          </w:tcPr>
          <w:p w:rsidR="004B3C6F" w:rsidRPr="00773E8E" w:rsidRDefault="004B3C6F" w:rsidP="004B3C6F">
            <w:pPr>
              <w:jc w:val="center"/>
              <w:rPr>
                <w:rFonts w:ascii="Times New Roman" w:eastAsia="Times New Roman" w:hAnsi="Times New Roman" w:cs="Times New Roman"/>
                <w:b/>
                <w:bCs/>
                <w:i/>
                <w:iCs/>
              </w:rPr>
            </w:pPr>
            <w:r w:rsidRPr="00773E8E">
              <w:rPr>
                <w:rFonts w:ascii="Times New Roman" w:eastAsia="Times New Roman" w:hAnsi="Times New Roman" w:cs="Times New Roman"/>
                <w:b/>
                <w:bCs/>
                <w:i/>
                <w:iCs/>
              </w:rPr>
              <w:t>Раздел III. Результаты научных исследований магистрантов по проблематике</w:t>
            </w:r>
            <w:r>
              <w:rPr>
                <w:rFonts w:ascii="Times New Roman" w:eastAsia="Times New Roman" w:hAnsi="Times New Roman" w:cs="Times New Roman"/>
                <w:b/>
                <w:bCs/>
                <w:i/>
                <w:iCs/>
              </w:rPr>
              <w:t xml:space="preserve"> </w:t>
            </w:r>
            <w:r w:rsidRPr="00773E8E">
              <w:rPr>
                <w:rFonts w:ascii="Times New Roman" w:eastAsia="Times New Roman" w:hAnsi="Times New Roman" w:cs="Times New Roman"/>
                <w:b/>
                <w:bCs/>
                <w:i/>
                <w:iCs/>
              </w:rPr>
              <w:t>ВКР</w:t>
            </w:r>
          </w:p>
        </w:tc>
      </w:tr>
      <w:tr w:rsidR="004B3C6F" w:rsidRPr="00773E8E" w:rsidTr="004B3C6F">
        <w:trPr>
          <w:trHeight w:val="416"/>
        </w:trPr>
        <w:tc>
          <w:tcPr>
            <w:tcW w:w="2689" w:type="dxa"/>
            <w:tcBorders>
              <w:top w:val="single" w:sz="4" w:space="0" w:color="auto"/>
              <w:left w:val="single" w:sz="4" w:space="0" w:color="auto"/>
              <w:bottom w:val="single" w:sz="4" w:space="0" w:color="auto"/>
              <w:right w:val="single" w:sz="4" w:space="0" w:color="auto"/>
            </w:tcBorders>
            <w:shd w:val="clear" w:color="auto" w:fill="auto"/>
            <w:vAlign w:val="bottom"/>
          </w:tcPr>
          <w:p w:rsidR="004B3C6F" w:rsidRPr="00773E8E" w:rsidRDefault="004B3C6F" w:rsidP="00365534">
            <w:pPr>
              <w:rPr>
                <w:rFonts w:ascii="Times New Roman" w:eastAsia="Times New Roman" w:hAnsi="Times New Roman" w:cs="Times New Roman"/>
                <w:b/>
                <w:bCs/>
                <w:i/>
                <w:iCs/>
              </w:rPr>
            </w:pPr>
            <w:r w:rsidRPr="00773E8E">
              <w:rPr>
                <w:rFonts w:ascii="Times New Roman" w:eastAsia="Times New Roman" w:hAnsi="Times New Roman" w:cs="Times New Roman"/>
                <w:bCs/>
                <w:iCs/>
              </w:rPr>
              <w:t>9.</w:t>
            </w:r>
            <w:r w:rsidRPr="00773E8E">
              <w:rPr>
                <w:rFonts w:ascii="Times New Roman" w:hAnsi="Times New Roman" w:cs="Times New Roman"/>
              </w:rPr>
              <w:t>Теоретические и методологические аспекты по проблеме магистерской диссертации (предзащита)</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C6F" w:rsidRPr="00773E8E" w:rsidRDefault="004B3C6F" w:rsidP="006E4D93">
            <w:pPr>
              <w:jc w:val="center"/>
              <w:rPr>
                <w:rFonts w:ascii="Times New Roman" w:eastAsia="Times New Roman" w:hAnsi="Times New Roman" w:cs="Times New Roman"/>
              </w:rPr>
            </w:pPr>
            <w:r w:rsidRPr="00773E8E">
              <w:rPr>
                <w:rFonts w:ascii="Times New Roman" w:eastAsia="Times New Roman" w:hAnsi="Times New Roman" w:cs="Times New Roman"/>
              </w:rPr>
              <w:t>1</w:t>
            </w:r>
            <w:r w:rsidR="006E4D93">
              <w:rPr>
                <w:rFonts w:ascii="Times New Roman" w:eastAsia="Times New Roman" w:hAnsi="Times New Roman" w:cs="Times New Roman"/>
              </w:rPr>
              <w:t>0</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C6F" w:rsidRPr="00773E8E" w:rsidRDefault="006E4D93" w:rsidP="00365534">
            <w:pPr>
              <w:jc w:val="center"/>
              <w:rPr>
                <w:rFonts w:ascii="Times New Roman" w:eastAsia="Times New Roman" w:hAnsi="Times New Roman" w:cs="Times New Roman"/>
              </w:rPr>
            </w:pPr>
            <w:r>
              <w:rPr>
                <w:rFonts w:ascii="Times New Roman" w:eastAsia="Times New Roman" w:hAnsi="Times New Roman" w:cs="Times New Roman"/>
              </w:rPr>
              <w:t>2</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C6F" w:rsidRPr="00773E8E" w:rsidRDefault="006E4D93" w:rsidP="00365534">
            <w:pPr>
              <w:jc w:val="center"/>
              <w:rPr>
                <w:rFonts w:ascii="Times New Roman" w:eastAsia="Times New Roman" w:hAnsi="Times New Roman" w:cs="Times New Roman"/>
              </w:rPr>
            </w:pPr>
            <w:r>
              <w:rPr>
                <w:rFonts w:ascii="Times New Roman" w:eastAsia="Times New Roman" w:hAnsi="Times New Roman" w:cs="Times New Roman"/>
              </w:rPr>
              <w:t>8</w:t>
            </w:r>
          </w:p>
        </w:tc>
        <w:tc>
          <w:tcPr>
            <w:tcW w:w="4252" w:type="dxa"/>
            <w:tcBorders>
              <w:top w:val="single" w:sz="4" w:space="0" w:color="auto"/>
              <w:left w:val="single" w:sz="4" w:space="0" w:color="auto"/>
              <w:bottom w:val="single" w:sz="4" w:space="0" w:color="auto"/>
              <w:right w:val="single" w:sz="4" w:space="0" w:color="auto"/>
            </w:tcBorders>
            <w:shd w:val="clear" w:color="auto" w:fill="auto"/>
            <w:hideMark/>
          </w:tcPr>
          <w:p w:rsidR="004B3C6F" w:rsidRPr="00773E8E" w:rsidRDefault="004B3C6F" w:rsidP="00365534">
            <w:pPr>
              <w:jc w:val="center"/>
              <w:rPr>
                <w:rFonts w:ascii="Times New Roman" w:eastAsia="Times New Roman" w:hAnsi="Times New Roman" w:cs="Times New Roman"/>
              </w:rPr>
            </w:pPr>
            <w:r w:rsidRPr="00773E8E">
              <w:rPr>
                <w:rFonts w:ascii="Times New Roman" w:eastAsia="Times New Roman" w:hAnsi="Times New Roman" w:cs="Times New Roman"/>
              </w:rPr>
              <w:t>Презентации магистрантов,</w:t>
            </w:r>
          </w:p>
          <w:p w:rsidR="004B3C6F" w:rsidRPr="00773E8E" w:rsidRDefault="004B3C6F" w:rsidP="00365534">
            <w:pPr>
              <w:jc w:val="center"/>
              <w:rPr>
                <w:rFonts w:ascii="Times New Roman" w:eastAsia="Times New Roman" w:hAnsi="Times New Roman" w:cs="Times New Roman"/>
              </w:rPr>
            </w:pPr>
            <w:r w:rsidRPr="00773E8E">
              <w:rPr>
                <w:rFonts w:ascii="Times New Roman" w:eastAsia="Times New Roman" w:hAnsi="Times New Roman" w:cs="Times New Roman"/>
              </w:rPr>
              <w:t>научная дискуссия</w:t>
            </w:r>
          </w:p>
        </w:tc>
      </w:tr>
      <w:tr w:rsidR="004B3C6F" w:rsidRPr="00773E8E" w:rsidTr="004B3C6F">
        <w:trPr>
          <w:trHeight w:val="315"/>
        </w:trPr>
        <w:tc>
          <w:tcPr>
            <w:tcW w:w="26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B3C6F" w:rsidRPr="00773E8E" w:rsidRDefault="004B3C6F" w:rsidP="00365534">
            <w:pPr>
              <w:rPr>
                <w:rFonts w:ascii="Times New Roman" w:eastAsia="Times New Roman" w:hAnsi="Times New Roman" w:cs="Times New Roman"/>
              </w:rPr>
            </w:pPr>
            <w:r w:rsidRPr="00773E8E">
              <w:rPr>
                <w:rFonts w:ascii="Times New Roman" w:eastAsia="Times New Roman" w:hAnsi="Times New Roman" w:cs="Times New Roman"/>
              </w:rPr>
              <w:t>Зачет (мод. 8)</w:t>
            </w:r>
          </w:p>
        </w:tc>
        <w:tc>
          <w:tcPr>
            <w:tcW w:w="6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B3C6F" w:rsidRPr="00773E8E" w:rsidRDefault="004B3C6F" w:rsidP="00365534">
            <w:pPr>
              <w:jc w:val="center"/>
              <w:rPr>
                <w:rFonts w:ascii="Times New Roman" w:eastAsia="Times New Roman" w:hAnsi="Times New Roman" w:cs="Times New Roman"/>
              </w:rPr>
            </w:pPr>
            <w:r w:rsidRPr="00773E8E">
              <w:rPr>
                <w:rFonts w:ascii="Times New Roman" w:eastAsia="Times New Roman" w:hAnsi="Times New Roman" w:cs="Times New Roman"/>
              </w:rPr>
              <w:t>2 </w:t>
            </w:r>
          </w:p>
        </w:tc>
        <w:tc>
          <w:tcPr>
            <w:tcW w:w="8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B3C6F" w:rsidRPr="00773E8E" w:rsidRDefault="004B3C6F" w:rsidP="00365534">
            <w:pPr>
              <w:jc w:val="center"/>
              <w:rPr>
                <w:rFonts w:ascii="Times New Roman" w:eastAsia="Times New Roman" w:hAnsi="Times New Roman" w:cs="Times New Roman"/>
              </w:rPr>
            </w:pPr>
            <w:r w:rsidRPr="00773E8E">
              <w:rPr>
                <w:rFonts w:ascii="Times New Roman" w:eastAsia="Times New Roman" w:hAnsi="Times New Roman" w:cs="Times New Roman"/>
              </w:rPr>
              <w:t>2</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B3C6F" w:rsidRPr="00773E8E" w:rsidRDefault="004B3C6F" w:rsidP="00365534">
            <w:pPr>
              <w:jc w:val="center"/>
              <w:rPr>
                <w:rFonts w:ascii="Times New Roman" w:eastAsia="Times New Roman" w:hAnsi="Times New Roman" w:cs="Times New Roman"/>
              </w:rPr>
            </w:pPr>
            <w:r w:rsidRPr="00773E8E">
              <w:rPr>
                <w:rFonts w:ascii="Times New Roman" w:eastAsia="Times New Roman" w:hAnsi="Times New Roman" w:cs="Times New Roman"/>
              </w:rPr>
              <w:t> </w:t>
            </w:r>
          </w:p>
        </w:tc>
        <w:tc>
          <w:tcPr>
            <w:tcW w:w="42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B3C6F" w:rsidRPr="00773E8E" w:rsidRDefault="004B3C6F" w:rsidP="00365534">
            <w:pPr>
              <w:jc w:val="both"/>
              <w:rPr>
                <w:rFonts w:ascii="Times New Roman" w:eastAsia="Times New Roman" w:hAnsi="Times New Roman" w:cs="Times New Roman"/>
              </w:rPr>
            </w:pPr>
            <w:r w:rsidRPr="00773E8E">
              <w:rPr>
                <w:rFonts w:ascii="Times New Roman" w:eastAsia="Times New Roman" w:hAnsi="Times New Roman" w:cs="Times New Roman"/>
              </w:rPr>
              <w:t> </w:t>
            </w:r>
          </w:p>
        </w:tc>
      </w:tr>
      <w:tr w:rsidR="004B3C6F" w:rsidRPr="00773E8E" w:rsidTr="004B3C6F">
        <w:trPr>
          <w:trHeight w:val="415"/>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4B3C6F" w:rsidRPr="00773E8E" w:rsidRDefault="004B3C6F" w:rsidP="00365534">
            <w:pPr>
              <w:rPr>
                <w:rFonts w:ascii="Times New Roman" w:eastAsia="Times New Roman" w:hAnsi="Times New Roman" w:cs="Times New Roman"/>
              </w:rPr>
            </w:pPr>
          </w:p>
        </w:tc>
        <w:tc>
          <w:tcPr>
            <w:tcW w:w="662" w:type="dxa"/>
            <w:vMerge/>
            <w:tcBorders>
              <w:top w:val="single" w:sz="4" w:space="0" w:color="auto"/>
              <w:left w:val="single" w:sz="4" w:space="0" w:color="auto"/>
              <w:bottom w:val="single" w:sz="4" w:space="0" w:color="auto"/>
              <w:right w:val="single" w:sz="4" w:space="0" w:color="auto"/>
            </w:tcBorders>
            <w:vAlign w:val="center"/>
            <w:hideMark/>
          </w:tcPr>
          <w:p w:rsidR="004B3C6F" w:rsidRPr="00773E8E" w:rsidRDefault="004B3C6F" w:rsidP="00365534">
            <w:pPr>
              <w:rPr>
                <w:rFonts w:ascii="Times New Roman" w:eastAsia="Times New Roman" w:hAnsi="Times New Roman" w:cs="Times New Roman"/>
              </w:rPr>
            </w:pPr>
          </w:p>
        </w:tc>
        <w:tc>
          <w:tcPr>
            <w:tcW w:w="895" w:type="dxa"/>
            <w:vMerge/>
            <w:tcBorders>
              <w:top w:val="single" w:sz="4" w:space="0" w:color="auto"/>
              <w:left w:val="single" w:sz="4" w:space="0" w:color="auto"/>
              <w:bottom w:val="single" w:sz="4" w:space="0" w:color="auto"/>
              <w:right w:val="single" w:sz="4" w:space="0" w:color="auto"/>
            </w:tcBorders>
            <w:vAlign w:val="center"/>
            <w:hideMark/>
          </w:tcPr>
          <w:p w:rsidR="004B3C6F" w:rsidRPr="00773E8E" w:rsidRDefault="004B3C6F" w:rsidP="00365534">
            <w:pPr>
              <w:rPr>
                <w:rFonts w:ascii="Times New Roman" w:eastAsia="Times New Roman" w:hAnsi="Times New Roman" w:cs="Times New Roman"/>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4B3C6F" w:rsidRPr="00773E8E" w:rsidRDefault="004B3C6F" w:rsidP="00365534">
            <w:pPr>
              <w:rPr>
                <w:rFonts w:ascii="Times New Roman" w:eastAsia="Times New Roman" w:hAnsi="Times New Roman" w:cs="Times New Roman"/>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rsidR="004B3C6F" w:rsidRPr="00773E8E" w:rsidRDefault="004B3C6F" w:rsidP="00365534">
            <w:pPr>
              <w:rPr>
                <w:rFonts w:ascii="Times New Roman" w:eastAsia="Times New Roman" w:hAnsi="Times New Roman" w:cs="Times New Roman"/>
              </w:rPr>
            </w:pPr>
          </w:p>
        </w:tc>
      </w:tr>
      <w:tr w:rsidR="004B3C6F" w:rsidRPr="00773E8E" w:rsidTr="004B3C6F">
        <w:trPr>
          <w:trHeight w:val="630"/>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C6F" w:rsidRPr="00773E8E" w:rsidRDefault="004B3C6F" w:rsidP="00365534">
            <w:pPr>
              <w:rPr>
                <w:rFonts w:ascii="Times New Roman" w:eastAsia="Times New Roman" w:hAnsi="Times New Roman" w:cs="Times New Roman"/>
                <w:b/>
                <w:bCs/>
              </w:rPr>
            </w:pPr>
            <w:r w:rsidRPr="00773E8E">
              <w:rPr>
                <w:rFonts w:ascii="Times New Roman" w:eastAsia="Times New Roman" w:hAnsi="Times New Roman" w:cs="Times New Roman"/>
                <w:b/>
                <w:bCs/>
              </w:rPr>
              <w:t>ИТОГО 2-й год обучения</w:t>
            </w:r>
          </w:p>
        </w:tc>
        <w:tc>
          <w:tcPr>
            <w:tcW w:w="662" w:type="dxa"/>
            <w:tcBorders>
              <w:top w:val="single" w:sz="4" w:space="0" w:color="auto"/>
              <w:left w:val="nil"/>
              <w:bottom w:val="single" w:sz="4" w:space="0" w:color="auto"/>
              <w:right w:val="single" w:sz="4" w:space="0" w:color="auto"/>
            </w:tcBorders>
            <w:shd w:val="clear" w:color="auto" w:fill="auto"/>
            <w:vAlign w:val="center"/>
            <w:hideMark/>
          </w:tcPr>
          <w:p w:rsidR="004B3C6F" w:rsidRPr="00773E8E" w:rsidRDefault="004B3C6F" w:rsidP="006E4D93">
            <w:pPr>
              <w:jc w:val="center"/>
              <w:rPr>
                <w:rFonts w:ascii="Times New Roman" w:eastAsia="Times New Roman" w:hAnsi="Times New Roman" w:cs="Times New Roman"/>
                <w:b/>
                <w:bCs/>
              </w:rPr>
            </w:pPr>
            <w:r w:rsidRPr="00773E8E">
              <w:rPr>
                <w:rFonts w:ascii="Times New Roman" w:eastAsia="Times New Roman" w:hAnsi="Times New Roman" w:cs="Times New Roman"/>
                <w:b/>
                <w:bCs/>
              </w:rPr>
              <w:t>8</w:t>
            </w:r>
            <w:r w:rsidR="006E4D93">
              <w:rPr>
                <w:rFonts w:ascii="Times New Roman" w:eastAsia="Times New Roman" w:hAnsi="Times New Roman" w:cs="Times New Roman"/>
                <w:b/>
                <w:bCs/>
              </w:rPr>
              <w:t>0</w:t>
            </w:r>
          </w:p>
        </w:tc>
        <w:tc>
          <w:tcPr>
            <w:tcW w:w="895" w:type="dxa"/>
            <w:tcBorders>
              <w:top w:val="single" w:sz="4" w:space="0" w:color="auto"/>
              <w:left w:val="nil"/>
              <w:bottom w:val="single" w:sz="4" w:space="0" w:color="auto"/>
              <w:right w:val="single" w:sz="4" w:space="0" w:color="auto"/>
            </w:tcBorders>
            <w:shd w:val="clear" w:color="auto" w:fill="auto"/>
            <w:vAlign w:val="center"/>
            <w:hideMark/>
          </w:tcPr>
          <w:p w:rsidR="004B3C6F" w:rsidRPr="00773E8E" w:rsidRDefault="006E4D93" w:rsidP="00365534">
            <w:pPr>
              <w:jc w:val="center"/>
              <w:rPr>
                <w:rFonts w:ascii="Times New Roman" w:eastAsia="Times New Roman" w:hAnsi="Times New Roman" w:cs="Times New Roman"/>
                <w:b/>
                <w:bCs/>
              </w:rPr>
            </w:pPr>
            <w:r>
              <w:rPr>
                <w:rFonts w:ascii="Times New Roman" w:eastAsia="Times New Roman" w:hAnsi="Times New Roman" w:cs="Times New Roman"/>
                <w:b/>
                <w:bCs/>
              </w:rPr>
              <w:t>26</w:t>
            </w:r>
          </w:p>
        </w:tc>
        <w:tc>
          <w:tcPr>
            <w:tcW w:w="1136" w:type="dxa"/>
            <w:tcBorders>
              <w:top w:val="single" w:sz="4" w:space="0" w:color="auto"/>
              <w:left w:val="nil"/>
              <w:bottom w:val="single" w:sz="4" w:space="0" w:color="auto"/>
              <w:right w:val="single" w:sz="4" w:space="0" w:color="auto"/>
            </w:tcBorders>
            <w:shd w:val="clear" w:color="auto" w:fill="auto"/>
            <w:vAlign w:val="center"/>
            <w:hideMark/>
          </w:tcPr>
          <w:p w:rsidR="004B3C6F" w:rsidRPr="00773E8E" w:rsidRDefault="004B3C6F" w:rsidP="006E4D93">
            <w:pPr>
              <w:jc w:val="center"/>
              <w:rPr>
                <w:rFonts w:ascii="Times New Roman" w:eastAsia="Times New Roman" w:hAnsi="Times New Roman" w:cs="Times New Roman"/>
                <w:b/>
                <w:bCs/>
              </w:rPr>
            </w:pPr>
            <w:r w:rsidRPr="00773E8E">
              <w:rPr>
                <w:rFonts w:ascii="Times New Roman" w:eastAsia="Times New Roman" w:hAnsi="Times New Roman" w:cs="Times New Roman"/>
                <w:b/>
                <w:bCs/>
              </w:rPr>
              <w:t>5</w:t>
            </w:r>
            <w:r w:rsidR="006E4D93">
              <w:rPr>
                <w:rFonts w:ascii="Times New Roman" w:eastAsia="Times New Roman" w:hAnsi="Times New Roman" w:cs="Times New Roman"/>
                <w:b/>
                <w:bCs/>
              </w:rPr>
              <w:t>4</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rsidR="004B3C6F" w:rsidRPr="00773E8E" w:rsidRDefault="004B3C6F" w:rsidP="00365534">
            <w:pPr>
              <w:rPr>
                <w:rFonts w:ascii="Times New Roman" w:eastAsia="Times New Roman" w:hAnsi="Times New Roman" w:cs="Times New Roman"/>
                <w:b/>
                <w:bCs/>
              </w:rPr>
            </w:pPr>
            <w:r w:rsidRPr="00773E8E">
              <w:rPr>
                <w:rFonts w:ascii="Times New Roman" w:eastAsia="Times New Roman" w:hAnsi="Times New Roman" w:cs="Times New Roman"/>
                <w:b/>
                <w:bCs/>
              </w:rPr>
              <w:t> </w:t>
            </w:r>
          </w:p>
        </w:tc>
      </w:tr>
      <w:tr w:rsidR="004B3C6F" w:rsidRPr="00773E8E" w:rsidTr="004B3C6F">
        <w:trPr>
          <w:trHeight w:val="315"/>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C6F" w:rsidRPr="00773E8E" w:rsidRDefault="004B3C6F" w:rsidP="00365534">
            <w:pPr>
              <w:rPr>
                <w:rFonts w:ascii="Times New Roman" w:eastAsia="Times New Roman" w:hAnsi="Times New Roman" w:cs="Times New Roman"/>
                <w:b/>
                <w:bCs/>
              </w:rPr>
            </w:pPr>
            <w:r w:rsidRPr="00773E8E">
              <w:rPr>
                <w:rFonts w:ascii="Times New Roman" w:eastAsia="Times New Roman" w:hAnsi="Times New Roman" w:cs="Times New Roman"/>
                <w:b/>
                <w:bCs/>
              </w:rPr>
              <w:t xml:space="preserve">ВСЕГО </w:t>
            </w:r>
          </w:p>
        </w:tc>
        <w:tc>
          <w:tcPr>
            <w:tcW w:w="662" w:type="dxa"/>
            <w:tcBorders>
              <w:top w:val="single" w:sz="4" w:space="0" w:color="auto"/>
              <w:left w:val="nil"/>
              <w:bottom w:val="single" w:sz="4" w:space="0" w:color="auto"/>
              <w:right w:val="single" w:sz="4" w:space="0" w:color="auto"/>
            </w:tcBorders>
            <w:shd w:val="clear" w:color="auto" w:fill="auto"/>
            <w:vAlign w:val="center"/>
            <w:hideMark/>
          </w:tcPr>
          <w:p w:rsidR="004B3C6F" w:rsidRPr="00773E8E" w:rsidRDefault="004B3C6F" w:rsidP="00365534">
            <w:pPr>
              <w:jc w:val="center"/>
              <w:rPr>
                <w:rFonts w:ascii="Times New Roman" w:eastAsia="Times New Roman" w:hAnsi="Times New Roman" w:cs="Times New Roman"/>
                <w:b/>
                <w:bCs/>
              </w:rPr>
            </w:pPr>
            <w:r w:rsidRPr="00773E8E">
              <w:rPr>
                <w:rFonts w:ascii="Times New Roman" w:eastAsia="Times New Roman" w:hAnsi="Times New Roman" w:cs="Times New Roman"/>
                <w:b/>
                <w:bCs/>
              </w:rPr>
              <w:t>216</w:t>
            </w:r>
          </w:p>
        </w:tc>
        <w:tc>
          <w:tcPr>
            <w:tcW w:w="895" w:type="dxa"/>
            <w:tcBorders>
              <w:top w:val="single" w:sz="4" w:space="0" w:color="auto"/>
              <w:left w:val="nil"/>
              <w:bottom w:val="single" w:sz="4" w:space="0" w:color="auto"/>
              <w:right w:val="single" w:sz="4" w:space="0" w:color="auto"/>
            </w:tcBorders>
            <w:shd w:val="clear" w:color="auto" w:fill="auto"/>
            <w:vAlign w:val="center"/>
            <w:hideMark/>
          </w:tcPr>
          <w:p w:rsidR="004B3C6F" w:rsidRPr="00773E8E" w:rsidRDefault="004B3C6F" w:rsidP="006E4D93">
            <w:pPr>
              <w:jc w:val="center"/>
              <w:rPr>
                <w:rFonts w:ascii="Times New Roman" w:eastAsia="Times New Roman" w:hAnsi="Times New Roman" w:cs="Times New Roman"/>
                <w:b/>
                <w:bCs/>
              </w:rPr>
            </w:pPr>
            <w:r w:rsidRPr="00773E8E">
              <w:rPr>
                <w:rFonts w:ascii="Times New Roman" w:eastAsia="Times New Roman" w:hAnsi="Times New Roman" w:cs="Times New Roman"/>
                <w:b/>
                <w:bCs/>
              </w:rPr>
              <w:t>7</w:t>
            </w:r>
            <w:r w:rsidR="006E4D93">
              <w:rPr>
                <w:rFonts w:ascii="Times New Roman" w:eastAsia="Times New Roman" w:hAnsi="Times New Roman" w:cs="Times New Roman"/>
                <w:b/>
                <w:bCs/>
              </w:rPr>
              <w:t>0</w:t>
            </w:r>
          </w:p>
        </w:tc>
        <w:tc>
          <w:tcPr>
            <w:tcW w:w="1136" w:type="dxa"/>
            <w:tcBorders>
              <w:top w:val="single" w:sz="4" w:space="0" w:color="auto"/>
              <w:left w:val="nil"/>
              <w:bottom w:val="single" w:sz="4" w:space="0" w:color="auto"/>
              <w:right w:val="single" w:sz="4" w:space="0" w:color="auto"/>
            </w:tcBorders>
            <w:shd w:val="clear" w:color="auto" w:fill="auto"/>
            <w:vAlign w:val="center"/>
            <w:hideMark/>
          </w:tcPr>
          <w:p w:rsidR="004B3C6F" w:rsidRPr="00773E8E" w:rsidRDefault="004B3C6F" w:rsidP="006E4D93">
            <w:pPr>
              <w:jc w:val="center"/>
              <w:rPr>
                <w:rFonts w:ascii="Times New Roman" w:eastAsia="Times New Roman" w:hAnsi="Times New Roman" w:cs="Times New Roman"/>
                <w:b/>
                <w:bCs/>
              </w:rPr>
            </w:pPr>
            <w:r w:rsidRPr="00773E8E">
              <w:rPr>
                <w:rFonts w:ascii="Times New Roman" w:eastAsia="Times New Roman" w:hAnsi="Times New Roman" w:cs="Times New Roman"/>
                <w:b/>
                <w:bCs/>
              </w:rPr>
              <w:t>1</w:t>
            </w:r>
            <w:r w:rsidR="006E4D93">
              <w:rPr>
                <w:rFonts w:ascii="Times New Roman" w:eastAsia="Times New Roman" w:hAnsi="Times New Roman" w:cs="Times New Roman"/>
                <w:b/>
                <w:bCs/>
              </w:rPr>
              <w:t>46</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rsidR="004B3C6F" w:rsidRPr="00773E8E" w:rsidRDefault="004B3C6F" w:rsidP="00365534">
            <w:pPr>
              <w:rPr>
                <w:rFonts w:ascii="Times New Roman" w:eastAsia="Times New Roman" w:hAnsi="Times New Roman" w:cs="Times New Roman"/>
                <w:b/>
                <w:bCs/>
              </w:rPr>
            </w:pPr>
            <w:r w:rsidRPr="00773E8E">
              <w:rPr>
                <w:rFonts w:ascii="Times New Roman" w:eastAsia="Times New Roman" w:hAnsi="Times New Roman" w:cs="Times New Roman"/>
                <w:b/>
                <w:bCs/>
              </w:rPr>
              <w:t> </w:t>
            </w:r>
          </w:p>
        </w:tc>
      </w:tr>
    </w:tbl>
    <w:p w:rsidR="00FA05B8" w:rsidRDefault="00FA05B8" w:rsidP="00930DA0">
      <w:pPr>
        <w:keepNext/>
        <w:spacing w:line="360" w:lineRule="auto"/>
        <w:ind w:firstLine="709"/>
        <w:jc w:val="both"/>
        <w:outlineLvl w:val="0"/>
        <w:rPr>
          <w:rFonts w:ascii="Times New Roman" w:eastAsia="Times New Roman" w:hAnsi="Times New Roman" w:cs="Times New Roman"/>
          <w:b/>
          <w:bCs/>
          <w:kern w:val="32"/>
          <w:sz w:val="28"/>
          <w:szCs w:val="28"/>
        </w:rPr>
      </w:pPr>
    </w:p>
    <w:p w:rsidR="00FD6950" w:rsidRPr="00840CDA" w:rsidRDefault="00FD6950" w:rsidP="00FD6950">
      <w:pPr>
        <w:pStyle w:val="13"/>
        <w:jc w:val="both"/>
      </w:pPr>
      <w:bookmarkStart w:id="7" w:name="_Toc10465637"/>
      <w:bookmarkStart w:id="8" w:name="_Toc10465994"/>
      <w:bookmarkStart w:id="9" w:name="bookmark13"/>
      <w:r w:rsidRPr="00840CDA">
        <w:t>3.</w:t>
      </w:r>
      <w:r>
        <w:t xml:space="preserve"> </w:t>
      </w:r>
      <w:r w:rsidRPr="00840CDA">
        <w:t>Перечень основной и дополнительной учебной литературы, необходимой для выполнения НИС</w:t>
      </w:r>
      <w:bookmarkEnd w:id="7"/>
      <w:bookmarkEnd w:id="8"/>
    </w:p>
    <w:p w:rsidR="00E6080D" w:rsidRDefault="00937D95" w:rsidP="00950578">
      <w:pPr>
        <w:pStyle w:val="20"/>
        <w:keepNext/>
        <w:keepLines/>
        <w:shd w:val="clear" w:color="auto" w:fill="auto"/>
        <w:jc w:val="left"/>
      </w:pPr>
      <w:r>
        <w:t>Основная литература</w:t>
      </w:r>
      <w:bookmarkEnd w:id="9"/>
    </w:p>
    <w:p w:rsidR="00FC2B12" w:rsidRPr="00FC2B12" w:rsidRDefault="00FC2B12" w:rsidP="00FC2B12">
      <w:pPr>
        <w:widowControl/>
        <w:spacing w:after="160" w:line="259" w:lineRule="auto"/>
        <w:rPr>
          <w:rFonts w:ascii="Calibri" w:eastAsia="Calibri" w:hAnsi="Calibri" w:cs="Times New Roman"/>
          <w:color w:val="auto"/>
          <w:sz w:val="22"/>
          <w:szCs w:val="22"/>
          <w:lang w:eastAsia="en-US" w:bidi="ar-SA"/>
        </w:rPr>
      </w:pPr>
      <w:bookmarkStart w:id="10" w:name="bookmark14"/>
      <w:r w:rsidRPr="00FC2B12">
        <w:rPr>
          <w:rFonts w:ascii="Calibri" w:eastAsia="Calibri" w:hAnsi="Calibri" w:cs="Times New Roman"/>
          <w:color w:val="auto"/>
          <w:sz w:val="22"/>
          <w:szCs w:val="22"/>
          <w:lang w:eastAsia="en-US" w:bidi="ar-SA"/>
        </w:rPr>
        <w:t xml:space="preserve">1. </w:t>
      </w:r>
      <w:r w:rsidRPr="00FC2B12">
        <w:rPr>
          <w:rFonts w:ascii="Calibri" w:eastAsia="Calibri" w:hAnsi="Calibri" w:cs="Times New Roman"/>
          <w:color w:val="auto"/>
          <w:sz w:val="22"/>
          <w:szCs w:val="22"/>
          <w:lang w:eastAsia="en-US" w:bidi="ar-SA"/>
        </w:rPr>
        <w:tab/>
        <w:t xml:space="preserve">Международные финансы [Электронный ресурс]: учебник и практикум для </w:t>
      </w:r>
      <w:proofErr w:type="spellStart"/>
      <w:r w:rsidRPr="00FC2B12">
        <w:rPr>
          <w:rFonts w:ascii="Calibri" w:eastAsia="Calibri" w:hAnsi="Calibri" w:cs="Times New Roman"/>
          <w:color w:val="auto"/>
          <w:sz w:val="22"/>
          <w:szCs w:val="22"/>
          <w:lang w:eastAsia="en-US" w:bidi="ar-SA"/>
        </w:rPr>
        <w:t>бакалавриата</w:t>
      </w:r>
      <w:proofErr w:type="spellEnd"/>
      <w:r w:rsidRPr="00FC2B12">
        <w:rPr>
          <w:rFonts w:ascii="Calibri" w:eastAsia="Calibri" w:hAnsi="Calibri" w:cs="Times New Roman"/>
          <w:color w:val="auto"/>
          <w:sz w:val="22"/>
          <w:szCs w:val="22"/>
          <w:lang w:eastAsia="en-US" w:bidi="ar-SA"/>
        </w:rPr>
        <w:t xml:space="preserve"> и магистратуры / В. Д. Миловидов [и др.</w:t>
      </w:r>
      <w:proofErr w:type="gramStart"/>
      <w:r w:rsidRPr="00FC2B12">
        <w:rPr>
          <w:rFonts w:ascii="Calibri" w:eastAsia="Calibri" w:hAnsi="Calibri" w:cs="Times New Roman"/>
          <w:color w:val="auto"/>
          <w:sz w:val="22"/>
          <w:szCs w:val="22"/>
          <w:lang w:eastAsia="en-US" w:bidi="ar-SA"/>
        </w:rPr>
        <w:t>] ;</w:t>
      </w:r>
      <w:proofErr w:type="gramEnd"/>
      <w:r w:rsidRPr="00FC2B12">
        <w:rPr>
          <w:rFonts w:ascii="Calibri" w:eastAsia="Calibri" w:hAnsi="Calibri" w:cs="Times New Roman"/>
          <w:color w:val="auto"/>
          <w:sz w:val="22"/>
          <w:szCs w:val="22"/>
          <w:lang w:eastAsia="en-US" w:bidi="ar-SA"/>
        </w:rPr>
        <w:t xml:space="preserve"> отв. ред. В. Д. Миловидов, В. П. Битков. — </w:t>
      </w:r>
      <w:proofErr w:type="gramStart"/>
      <w:r w:rsidRPr="00FC2B12">
        <w:rPr>
          <w:rFonts w:ascii="Calibri" w:eastAsia="Calibri" w:hAnsi="Calibri" w:cs="Times New Roman"/>
          <w:color w:val="auto"/>
          <w:sz w:val="22"/>
          <w:szCs w:val="22"/>
          <w:lang w:eastAsia="en-US" w:bidi="ar-SA"/>
        </w:rPr>
        <w:t>М. :</w:t>
      </w:r>
      <w:proofErr w:type="gramEnd"/>
      <w:r w:rsidRPr="00FC2B12">
        <w:rPr>
          <w:rFonts w:ascii="Calibri" w:eastAsia="Calibri" w:hAnsi="Calibri" w:cs="Times New Roman"/>
          <w:color w:val="auto"/>
          <w:sz w:val="22"/>
          <w:szCs w:val="22"/>
          <w:lang w:eastAsia="en-US" w:bidi="ar-SA"/>
        </w:rPr>
        <w:t xml:space="preserve"> </w:t>
      </w:r>
      <w:r w:rsidRPr="00FC2B12">
        <w:rPr>
          <w:rFonts w:ascii="Calibri" w:eastAsia="Calibri" w:hAnsi="Calibri" w:cs="Times New Roman"/>
          <w:color w:val="auto"/>
          <w:sz w:val="22"/>
          <w:szCs w:val="22"/>
          <w:lang w:eastAsia="en-US" w:bidi="ar-SA"/>
        </w:rPr>
        <w:lastRenderedPageBreak/>
        <w:t xml:space="preserve">Издательство </w:t>
      </w:r>
      <w:proofErr w:type="spellStart"/>
      <w:r w:rsidRPr="00FC2B12">
        <w:rPr>
          <w:rFonts w:ascii="Calibri" w:eastAsia="Calibri" w:hAnsi="Calibri" w:cs="Times New Roman"/>
          <w:color w:val="auto"/>
          <w:sz w:val="22"/>
          <w:szCs w:val="22"/>
          <w:lang w:eastAsia="en-US" w:bidi="ar-SA"/>
        </w:rPr>
        <w:t>Юрайт</w:t>
      </w:r>
      <w:proofErr w:type="spellEnd"/>
      <w:r w:rsidRPr="00FC2B12">
        <w:rPr>
          <w:rFonts w:ascii="Calibri" w:eastAsia="Calibri" w:hAnsi="Calibri" w:cs="Times New Roman"/>
          <w:color w:val="auto"/>
          <w:sz w:val="22"/>
          <w:szCs w:val="22"/>
          <w:lang w:eastAsia="en-US" w:bidi="ar-SA"/>
        </w:rPr>
        <w:t>, 2019. — 422 с. — (Бакалавр и магистр. Академический курс). – Режим доступа: https://www.biblio-online.ru/bcode/433592</w:t>
      </w:r>
    </w:p>
    <w:p w:rsidR="00FC2B12" w:rsidRPr="00FC2B12" w:rsidRDefault="00FC2B12" w:rsidP="00FC2B12">
      <w:pPr>
        <w:widowControl/>
        <w:spacing w:after="160" w:line="259" w:lineRule="auto"/>
        <w:rPr>
          <w:rFonts w:ascii="Calibri" w:eastAsia="Calibri" w:hAnsi="Calibri" w:cs="Times New Roman"/>
          <w:color w:val="auto"/>
          <w:sz w:val="22"/>
          <w:szCs w:val="22"/>
          <w:lang w:eastAsia="en-US" w:bidi="ar-SA"/>
        </w:rPr>
      </w:pPr>
      <w:r w:rsidRPr="00FC2B12">
        <w:rPr>
          <w:rFonts w:ascii="Calibri" w:eastAsia="Calibri" w:hAnsi="Calibri" w:cs="Times New Roman"/>
          <w:color w:val="auto"/>
          <w:sz w:val="22"/>
          <w:szCs w:val="22"/>
          <w:lang w:eastAsia="en-US" w:bidi="ar-SA"/>
        </w:rPr>
        <w:t>2.</w:t>
      </w:r>
      <w:r w:rsidRPr="00FC2B12">
        <w:rPr>
          <w:rFonts w:ascii="Calibri" w:eastAsia="Calibri" w:hAnsi="Calibri" w:cs="Times New Roman"/>
          <w:color w:val="auto"/>
          <w:sz w:val="22"/>
          <w:szCs w:val="22"/>
          <w:lang w:eastAsia="en-US" w:bidi="ar-SA"/>
        </w:rPr>
        <w:tab/>
        <w:t xml:space="preserve">Международный финансовый рынок: учебник и практикум для </w:t>
      </w:r>
      <w:proofErr w:type="spellStart"/>
      <w:r w:rsidRPr="00FC2B12">
        <w:rPr>
          <w:rFonts w:ascii="Calibri" w:eastAsia="Calibri" w:hAnsi="Calibri" w:cs="Times New Roman"/>
          <w:color w:val="auto"/>
          <w:sz w:val="22"/>
          <w:szCs w:val="22"/>
          <w:lang w:eastAsia="en-US" w:bidi="ar-SA"/>
        </w:rPr>
        <w:t>бакалавриата</w:t>
      </w:r>
      <w:proofErr w:type="spellEnd"/>
      <w:r w:rsidRPr="00FC2B12">
        <w:rPr>
          <w:rFonts w:ascii="Calibri" w:eastAsia="Calibri" w:hAnsi="Calibri" w:cs="Times New Roman"/>
          <w:color w:val="auto"/>
          <w:sz w:val="22"/>
          <w:szCs w:val="22"/>
          <w:lang w:eastAsia="en-US" w:bidi="ar-SA"/>
        </w:rPr>
        <w:t xml:space="preserve"> и магистратуры / </w:t>
      </w:r>
      <w:proofErr w:type="spellStart"/>
      <w:r w:rsidRPr="00FC2B12">
        <w:rPr>
          <w:rFonts w:ascii="Calibri" w:eastAsia="Calibri" w:hAnsi="Calibri" w:cs="Times New Roman"/>
          <w:color w:val="auto"/>
          <w:sz w:val="22"/>
          <w:szCs w:val="22"/>
          <w:lang w:eastAsia="en-US" w:bidi="ar-SA"/>
        </w:rPr>
        <w:t>Финуниверситет</w:t>
      </w:r>
      <w:proofErr w:type="spellEnd"/>
      <w:r w:rsidRPr="00FC2B12">
        <w:rPr>
          <w:rFonts w:ascii="Calibri" w:eastAsia="Calibri" w:hAnsi="Calibri" w:cs="Times New Roman"/>
          <w:color w:val="auto"/>
          <w:sz w:val="22"/>
          <w:szCs w:val="22"/>
          <w:lang w:eastAsia="en-US" w:bidi="ar-SA"/>
        </w:rPr>
        <w:t xml:space="preserve">; под общ. ред. М.А. </w:t>
      </w:r>
      <w:proofErr w:type="spellStart"/>
      <w:r w:rsidRPr="00FC2B12">
        <w:rPr>
          <w:rFonts w:ascii="Calibri" w:eastAsia="Calibri" w:hAnsi="Calibri" w:cs="Times New Roman"/>
          <w:color w:val="auto"/>
          <w:sz w:val="22"/>
          <w:szCs w:val="22"/>
          <w:lang w:eastAsia="en-US" w:bidi="ar-SA"/>
        </w:rPr>
        <w:t>Эскиндарова</w:t>
      </w:r>
      <w:proofErr w:type="spellEnd"/>
      <w:r w:rsidRPr="00FC2B12">
        <w:rPr>
          <w:rFonts w:ascii="Calibri" w:eastAsia="Calibri" w:hAnsi="Calibri" w:cs="Times New Roman"/>
          <w:color w:val="auto"/>
          <w:sz w:val="22"/>
          <w:szCs w:val="22"/>
          <w:lang w:eastAsia="en-US" w:bidi="ar-SA"/>
        </w:rPr>
        <w:t xml:space="preserve">, Е.А. </w:t>
      </w:r>
      <w:proofErr w:type="spellStart"/>
      <w:r w:rsidRPr="00FC2B12">
        <w:rPr>
          <w:rFonts w:ascii="Calibri" w:eastAsia="Calibri" w:hAnsi="Calibri" w:cs="Times New Roman"/>
          <w:color w:val="auto"/>
          <w:sz w:val="22"/>
          <w:szCs w:val="22"/>
          <w:lang w:eastAsia="en-US" w:bidi="ar-SA"/>
        </w:rPr>
        <w:t>Звоновой</w:t>
      </w:r>
      <w:proofErr w:type="spellEnd"/>
      <w:r w:rsidRPr="00FC2B12">
        <w:rPr>
          <w:rFonts w:ascii="Calibri" w:eastAsia="Calibri" w:hAnsi="Calibri" w:cs="Times New Roman"/>
          <w:color w:val="auto"/>
          <w:sz w:val="22"/>
          <w:szCs w:val="22"/>
          <w:lang w:eastAsia="en-US" w:bidi="ar-SA"/>
        </w:rPr>
        <w:t xml:space="preserve">. - Москва: </w:t>
      </w:r>
      <w:proofErr w:type="spellStart"/>
      <w:r w:rsidRPr="00FC2B12">
        <w:rPr>
          <w:rFonts w:ascii="Calibri" w:eastAsia="Calibri" w:hAnsi="Calibri" w:cs="Times New Roman"/>
          <w:color w:val="auto"/>
          <w:sz w:val="22"/>
          <w:szCs w:val="22"/>
          <w:lang w:eastAsia="en-US" w:bidi="ar-SA"/>
        </w:rPr>
        <w:t>Юрайт</w:t>
      </w:r>
      <w:proofErr w:type="spellEnd"/>
      <w:r w:rsidRPr="00FC2B12">
        <w:rPr>
          <w:rFonts w:ascii="Calibri" w:eastAsia="Calibri" w:hAnsi="Calibri" w:cs="Times New Roman"/>
          <w:color w:val="auto"/>
          <w:sz w:val="22"/>
          <w:szCs w:val="22"/>
          <w:lang w:eastAsia="en-US" w:bidi="ar-SA"/>
        </w:rPr>
        <w:t>, 2017. - 453 с. - То же [Электронный ресурс]. - 2019. - Режим доступа: https://www.biblio-online.ru/bcode/433807</w:t>
      </w:r>
    </w:p>
    <w:p w:rsidR="00FC2B12" w:rsidRPr="00FC2B12" w:rsidRDefault="00FC2B12" w:rsidP="00FC2B12">
      <w:pPr>
        <w:widowControl/>
        <w:spacing w:after="160" w:line="259" w:lineRule="auto"/>
        <w:rPr>
          <w:rFonts w:ascii="Calibri" w:eastAsia="Calibri" w:hAnsi="Calibri" w:cs="Times New Roman"/>
          <w:color w:val="auto"/>
          <w:sz w:val="22"/>
          <w:szCs w:val="22"/>
          <w:lang w:eastAsia="en-US" w:bidi="ar-SA"/>
        </w:rPr>
      </w:pPr>
      <w:r w:rsidRPr="00FC2B12">
        <w:rPr>
          <w:rFonts w:ascii="Calibri" w:eastAsia="Calibri" w:hAnsi="Calibri" w:cs="Times New Roman"/>
          <w:color w:val="auto"/>
          <w:sz w:val="22"/>
          <w:szCs w:val="22"/>
          <w:lang w:eastAsia="en-US" w:bidi="ar-SA"/>
        </w:rPr>
        <w:t>3.1.</w:t>
      </w:r>
      <w:r w:rsidRPr="00FC2B12">
        <w:rPr>
          <w:rFonts w:ascii="Calibri" w:eastAsia="Calibri" w:hAnsi="Calibri" w:cs="Times New Roman"/>
          <w:color w:val="auto"/>
          <w:sz w:val="22"/>
          <w:szCs w:val="22"/>
          <w:lang w:eastAsia="en-US" w:bidi="ar-SA"/>
        </w:rPr>
        <w:tab/>
        <w:t xml:space="preserve">Мировые финансы. В 2 т. Т. 1: учебник и практикум для </w:t>
      </w:r>
      <w:proofErr w:type="spellStart"/>
      <w:r w:rsidRPr="00FC2B12">
        <w:rPr>
          <w:rFonts w:ascii="Calibri" w:eastAsia="Calibri" w:hAnsi="Calibri" w:cs="Times New Roman"/>
          <w:color w:val="auto"/>
          <w:sz w:val="22"/>
          <w:szCs w:val="22"/>
          <w:lang w:eastAsia="en-US" w:bidi="ar-SA"/>
        </w:rPr>
        <w:t>бакалавриата</w:t>
      </w:r>
      <w:proofErr w:type="spellEnd"/>
      <w:r w:rsidRPr="00FC2B12">
        <w:rPr>
          <w:rFonts w:ascii="Calibri" w:eastAsia="Calibri" w:hAnsi="Calibri" w:cs="Times New Roman"/>
          <w:color w:val="auto"/>
          <w:sz w:val="22"/>
          <w:szCs w:val="22"/>
          <w:lang w:eastAsia="en-US" w:bidi="ar-SA"/>
        </w:rPr>
        <w:t xml:space="preserve"> и магистратуры / В.В. Антропов [и др.]; </w:t>
      </w:r>
      <w:proofErr w:type="spellStart"/>
      <w:proofErr w:type="gramStart"/>
      <w:r w:rsidRPr="00FC2B12">
        <w:rPr>
          <w:rFonts w:ascii="Calibri" w:eastAsia="Calibri" w:hAnsi="Calibri" w:cs="Times New Roman"/>
          <w:color w:val="auto"/>
          <w:sz w:val="22"/>
          <w:szCs w:val="22"/>
          <w:lang w:eastAsia="en-US" w:bidi="ar-SA"/>
        </w:rPr>
        <w:t>Финуниверситет</w:t>
      </w:r>
      <w:proofErr w:type="spellEnd"/>
      <w:r w:rsidRPr="00FC2B12">
        <w:rPr>
          <w:rFonts w:ascii="Calibri" w:eastAsia="Calibri" w:hAnsi="Calibri" w:cs="Times New Roman"/>
          <w:color w:val="auto"/>
          <w:sz w:val="22"/>
          <w:szCs w:val="22"/>
          <w:lang w:eastAsia="en-US" w:bidi="ar-SA"/>
        </w:rPr>
        <w:t xml:space="preserve"> ;</w:t>
      </w:r>
      <w:proofErr w:type="gramEnd"/>
      <w:r w:rsidRPr="00FC2B12">
        <w:rPr>
          <w:rFonts w:ascii="Calibri" w:eastAsia="Calibri" w:hAnsi="Calibri" w:cs="Times New Roman"/>
          <w:color w:val="auto"/>
          <w:sz w:val="22"/>
          <w:szCs w:val="22"/>
          <w:lang w:eastAsia="en-US" w:bidi="ar-SA"/>
        </w:rPr>
        <w:t xml:space="preserve"> под общей ред. М.А </w:t>
      </w:r>
      <w:proofErr w:type="spellStart"/>
      <w:r w:rsidRPr="00FC2B12">
        <w:rPr>
          <w:rFonts w:ascii="Calibri" w:eastAsia="Calibri" w:hAnsi="Calibri" w:cs="Times New Roman"/>
          <w:color w:val="auto"/>
          <w:sz w:val="22"/>
          <w:szCs w:val="22"/>
          <w:lang w:eastAsia="en-US" w:bidi="ar-SA"/>
        </w:rPr>
        <w:t>Эскиндарова</w:t>
      </w:r>
      <w:proofErr w:type="spellEnd"/>
      <w:r w:rsidRPr="00FC2B12">
        <w:rPr>
          <w:rFonts w:ascii="Calibri" w:eastAsia="Calibri" w:hAnsi="Calibri" w:cs="Times New Roman"/>
          <w:color w:val="auto"/>
          <w:sz w:val="22"/>
          <w:szCs w:val="22"/>
          <w:lang w:eastAsia="en-US" w:bidi="ar-SA"/>
        </w:rPr>
        <w:t xml:space="preserve">, Е.А. </w:t>
      </w:r>
      <w:proofErr w:type="spellStart"/>
      <w:r w:rsidRPr="00FC2B12">
        <w:rPr>
          <w:rFonts w:ascii="Calibri" w:eastAsia="Calibri" w:hAnsi="Calibri" w:cs="Times New Roman"/>
          <w:color w:val="auto"/>
          <w:sz w:val="22"/>
          <w:szCs w:val="22"/>
          <w:lang w:eastAsia="en-US" w:bidi="ar-SA"/>
        </w:rPr>
        <w:t>Звоновой</w:t>
      </w:r>
      <w:proofErr w:type="spellEnd"/>
      <w:r w:rsidRPr="00FC2B12">
        <w:rPr>
          <w:rFonts w:ascii="Calibri" w:eastAsia="Calibri" w:hAnsi="Calibri" w:cs="Times New Roman"/>
          <w:color w:val="auto"/>
          <w:sz w:val="22"/>
          <w:szCs w:val="22"/>
          <w:lang w:eastAsia="en-US" w:bidi="ar-SA"/>
        </w:rPr>
        <w:t xml:space="preserve"> - Москва: </w:t>
      </w:r>
      <w:proofErr w:type="spellStart"/>
      <w:r w:rsidRPr="00FC2B12">
        <w:rPr>
          <w:rFonts w:ascii="Calibri" w:eastAsia="Calibri" w:hAnsi="Calibri" w:cs="Times New Roman"/>
          <w:color w:val="auto"/>
          <w:sz w:val="22"/>
          <w:szCs w:val="22"/>
          <w:lang w:eastAsia="en-US" w:bidi="ar-SA"/>
        </w:rPr>
        <w:t>Юрайт</w:t>
      </w:r>
      <w:proofErr w:type="spellEnd"/>
      <w:r w:rsidRPr="00FC2B12">
        <w:rPr>
          <w:rFonts w:ascii="Calibri" w:eastAsia="Calibri" w:hAnsi="Calibri" w:cs="Times New Roman"/>
          <w:color w:val="auto"/>
          <w:sz w:val="22"/>
          <w:szCs w:val="22"/>
          <w:lang w:eastAsia="en-US" w:bidi="ar-SA"/>
        </w:rPr>
        <w:t xml:space="preserve">, 2016, 2017. - 374 с. - То же [Электронный ресурс]. - 2019. – Режим доступа: https://www.biblio-online.ru/bcode/434325 </w:t>
      </w:r>
    </w:p>
    <w:p w:rsidR="00FC2B12" w:rsidRPr="00FC2B12" w:rsidRDefault="00FC2B12" w:rsidP="00FC2B12">
      <w:pPr>
        <w:widowControl/>
        <w:spacing w:after="160" w:line="259" w:lineRule="auto"/>
        <w:rPr>
          <w:rFonts w:ascii="Calibri" w:eastAsia="Calibri" w:hAnsi="Calibri" w:cs="Times New Roman"/>
          <w:color w:val="auto"/>
          <w:sz w:val="22"/>
          <w:szCs w:val="22"/>
          <w:lang w:eastAsia="en-US" w:bidi="ar-SA"/>
        </w:rPr>
      </w:pPr>
      <w:r w:rsidRPr="00FC2B12">
        <w:rPr>
          <w:rFonts w:ascii="Calibri" w:eastAsia="Calibri" w:hAnsi="Calibri" w:cs="Times New Roman"/>
          <w:color w:val="auto"/>
          <w:sz w:val="22"/>
          <w:szCs w:val="22"/>
          <w:lang w:eastAsia="en-US" w:bidi="ar-SA"/>
        </w:rPr>
        <w:t>3.2.</w:t>
      </w:r>
      <w:r w:rsidRPr="00FC2B12">
        <w:rPr>
          <w:rFonts w:ascii="Calibri" w:eastAsia="Calibri" w:hAnsi="Calibri" w:cs="Times New Roman"/>
          <w:color w:val="auto"/>
          <w:sz w:val="22"/>
          <w:szCs w:val="22"/>
          <w:lang w:eastAsia="en-US" w:bidi="ar-SA"/>
        </w:rPr>
        <w:tab/>
        <w:t xml:space="preserve">Мировые финансы. В 2 т. Т. </w:t>
      </w:r>
      <w:proofErr w:type="gramStart"/>
      <w:r w:rsidRPr="00FC2B12">
        <w:rPr>
          <w:rFonts w:ascii="Calibri" w:eastAsia="Calibri" w:hAnsi="Calibri" w:cs="Times New Roman"/>
          <w:color w:val="auto"/>
          <w:sz w:val="22"/>
          <w:szCs w:val="22"/>
          <w:lang w:eastAsia="en-US" w:bidi="ar-SA"/>
        </w:rPr>
        <w:t>2 :</w:t>
      </w:r>
      <w:proofErr w:type="gramEnd"/>
      <w:r w:rsidRPr="00FC2B12">
        <w:rPr>
          <w:rFonts w:ascii="Calibri" w:eastAsia="Calibri" w:hAnsi="Calibri" w:cs="Times New Roman"/>
          <w:color w:val="auto"/>
          <w:sz w:val="22"/>
          <w:szCs w:val="22"/>
          <w:lang w:eastAsia="en-US" w:bidi="ar-SA"/>
        </w:rPr>
        <w:t xml:space="preserve"> учебник и практикум для </w:t>
      </w:r>
      <w:proofErr w:type="spellStart"/>
      <w:r w:rsidRPr="00FC2B12">
        <w:rPr>
          <w:rFonts w:ascii="Calibri" w:eastAsia="Calibri" w:hAnsi="Calibri" w:cs="Times New Roman"/>
          <w:color w:val="auto"/>
          <w:sz w:val="22"/>
          <w:szCs w:val="22"/>
          <w:lang w:eastAsia="en-US" w:bidi="ar-SA"/>
        </w:rPr>
        <w:t>бакалавриата</w:t>
      </w:r>
      <w:proofErr w:type="spellEnd"/>
      <w:r w:rsidRPr="00FC2B12">
        <w:rPr>
          <w:rFonts w:ascii="Calibri" w:eastAsia="Calibri" w:hAnsi="Calibri" w:cs="Times New Roman"/>
          <w:color w:val="auto"/>
          <w:sz w:val="22"/>
          <w:szCs w:val="22"/>
          <w:lang w:eastAsia="en-US" w:bidi="ar-SA"/>
        </w:rPr>
        <w:t xml:space="preserve"> и магистратуры / В.В. Антропов [и др.] ; </w:t>
      </w:r>
      <w:proofErr w:type="spellStart"/>
      <w:r w:rsidRPr="00FC2B12">
        <w:rPr>
          <w:rFonts w:ascii="Calibri" w:eastAsia="Calibri" w:hAnsi="Calibri" w:cs="Times New Roman"/>
          <w:color w:val="auto"/>
          <w:sz w:val="22"/>
          <w:szCs w:val="22"/>
          <w:lang w:eastAsia="en-US" w:bidi="ar-SA"/>
        </w:rPr>
        <w:t>Финуниверситет</w:t>
      </w:r>
      <w:proofErr w:type="spellEnd"/>
      <w:r w:rsidRPr="00FC2B12">
        <w:rPr>
          <w:rFonts w:ascii="Calibri" w:eastAsia="Calibri" w:hAnsi="Calibri" w:cs="Times New Roman"/>
          <w:color w:val="auto"/>
          <w:sz w:val="22"/>
          <w:szCs w:val="22"/>
          <w:lang w:eastAsia="en-US" w:bidi="ar-SA"/>
        </w:rPr>
        <w:t xml:space="preserve"> ; под общей ред. М.А </w:t>
      </w:r>
      <w:proofErr w:type="spellStart"/>
      <w:r w:rsidRPr="00FC2B12">
        <w:rPr>
          <w:rFonts w:ascii="Calibri" w:eastAsia="Calibri" w:hAnsi="Calibri" w:cs="Times New Roman"/>
          <w:color w:val="auto"/>
          <w:sz w:val="22"/>
          <w:szCs w:val="22"/>
          <w:lang w:eastAsia="en-US" w:bidi="ar-SA"/>
        </w:rPr>
        <w:t>Эскиндарова</w:t>
      </w:r>
      <w:proofErr w:type="spellEnd"/>
      <w:r w:rsidRPr="00FC2B12">
        <w:rPr>
          <w:rFonts w:ascii="Calibri" w:eastAsia="Calibri" w:hAnsi="Calibri" w:cs="Times New Roman"/>
          <w:color w:val="auto"/>
          <w:sz w:val="22"/>
          <w:szCs w:val="22"/>
          <w:lang w:eastAsia="en-US" w:bidi="ar-SA"/>
        </w:rPr>
        <w:t xml:space="preserve">, Е.А. </w:t>
      </w:r>
      <w:proofErr w:type="spellStart"/>
      <w:r w:rsidRPr="00FC2B12">
        <w:rPr>
          <w:rFonts w:ascii="Calibri" w:eastAsia="Calibri" w:hAnsi="Calibri" w:cs="Times New Roman"/>
          <w:color w:val="auto"/>
          <w:sz w:val="22"/>
          <w:szCs w:val="22"/>
          <w:lang w:eastAsia="en-US" w:bidi="ar-SA"/>
        </w:rPr>
        <w:t>Звоновой</w:t>
      </w:r>
      <w:proofErr w:type="spellEnd"/>
      <w:r w:rsidRPr="00FC2B12">
        <w:rPr>
          <w:rFonts w:ascii="Calibri" w:eastAsia="Calibri" w:hAnsi="Calibri" w:cs="Times New Roman"/>
          <w:color w:val="auto"/>
          <w:sz w:val="22"/>
          <w:szCs w:val="22"/>
          <w:lang w:eastAsia="en-US" w:bidi="ar-SA"/>
        </w:rPr>
        <w:t xml:space="preserve">. — </w:t>
      </w:r>
      <w:proofErr w:type="gramStart"/>
      <w:r w:rsidRPr="00FC2B12">
        <w:rPr>
          <w:rFonts w:ascii="Calibri" w:eastAsia="Calibri" w:hAnsi="Calibri" w:cs="Times New Roman"/>
          <w:color w:val="auto"/>
          <w:sz w:val="22"/>
          <w:szCs w:val="22"/>
          <w:lang w:eastAsia="en-US" w:bidi="ar-SA"/>
        </w:rPr>
        <w:t>Москва :</w:t>
      </w:r>
      <w:proofErr w:type="gramEnd"/>
      <w:r w:rsidRPr="00FC2B12">
        <w:rPr>
          <w:rFonts w:ascii="Calibri" w:eastAsia="Calibri" w:hAnsi="Calibri" w:cs="Times New Roman"/>
          <w:color w:val="auto"/>
          <w:sz w:val="22"/>
          <w:szCs w:val="22"/>
          <w:lang w:eastAsia="en-US" w:bidi="ar-SA"/>
        </w:rPr>
        <w:t xml:space="preserve"> </w:t>
      </w:r>
      <w:proofErr w:type="spellStart"/>
      <w:r w:rsidRPr="00FC2B12">
        <w:rPr>
          <w:rFonts w:ascii="Calibri" w:eastAsia="Calibri" w:hAnsi="Calibri" w:cs="Times New Roman"/>
          <w:color w:val="auto"/>
          <w:sz w:val="22"/>
          <w:szCs w:val="22"/>
          <w:lang w:eastAsia="en-US" w:bidi="ar-SA"/>
        </w:rPr>
        <w:t>Юрайт</w:t>
      </w:r>
      <w:proofErr w:type="spellEnd"/>
      <w:r w:rsidRPr="00FC2B12">
        <w:rPr>
          <w:rFonts w:ascii="Calibri" w:eastAsia="Calibri" w:hAnsi="Calibri" w:cs="Times New Roman"/>
          <w:color w:val="auto"/>
          <w:sz w:val="22"/>
          <w:szCs w:val="22"/>
          <w:lang w:eastAsia="en-US" w:bidi="ar-SA"/>
        </w:rPr>
        <w:t xml:space="preserve">, 2016, 2017. — 373 с. - То же [Электронный ресурс]. - 2019. – Режим </w:t>
      </w:r>
      <w:proofErr w:type="gramStart"/>
      <w:r w:rsidRPr="00FC2B12">
        <w:rPr>
          <w:rFonts w:ascii="Calibri" w:eastAsia="Calibri" w:hAnsi="Calibri" w:cs="Times New Roman"/>
          <w:color w:val="auto"/>
          <w:sz w:val="22"/>
          <w:szCs w:val="22"/>
          <w:lang w:eastAsia="en-US" w:bidi="ar-SA"/>
        </w:rPr>
        <w:t>доступа:  https://www.biblio-online.ru/bcode/434326</w:t>
      </w:r>
      <w:proofErr w:type="gramEnd"/>
      <w:r w:rsidRPr="00FC2B12">
        <w:rPr>
          <w:rFonts w:ascii="Calibri" w:eastAsia="Calibri" w:hAnsi="Calibri" w:cs="Times New Roman"/>
          <w:color w:val="auto"/>
          <w:sz w:val="22"/>
          <w:szCs w:val="22"/>
          <w:lang w:eastAsia="en-US" w:bidi="ar-SA"/>
        </w:rPr>
        <w:t xml:space="preserve"> </w:t>
      </w:r>
    </w:p>
    <w:p w:rsidR="00FC2B12" w:rsidRPr="00FC2B12" w:rsidRDefault="00FC2B12" w:rsidP="00FC2B12">
      <w:pPr>
        <w:widowControl/>
        <w:spacing w:after="160" w:line="259" w:lineRule="auto"/>
        <w:rPr>
          <w:rFonts w:ascii="Calibri" w:eastAsia="Calibri" w:hAnsi="Calibri" w:cs="Times New Roman"/>
          <w:color w:val="auto"/>
          <w:sz w:val="22"/>
          <w:szCs w:val="22"/>
          <w:lang w:eastAsia="en-US" w:bidi="ar-SA"/>
        </w:rPr>
      </w:pPr>
      <w:r w:rsidRPr="00FC2B12">
        <w:rPr>
          <w:rFonts w:ascii="Calibri" w:eastAsia="Calibri" w:hAnsi="Calibri" w:cs="Times New Roman"/>
          <w:color w:val="auto"/>
          <w:sz w:val="22"/>
          <w:szCs w:val="22"/>
          <w:lang w:eastAsia="en-US" w:bidi="ar-SA"/>
        </w:rPr>
        <w:t xml:space="preserve">4. </w:t>
      </w:r>
      <w:r w:rsidRPr="00FC2B12">
        <w:rPr>
          <w:rFonts w:ascii="Calibri" w:eastAsia="Calibri" w:hAnsi="Calibri" w:cs="Times New Roman"/>
          <w:color w:val="auto"/>
          <w:sz w:val="22"/>
          <w:szCs w:val="22"/>
          <w:lang w:eastAsia="en-US" w:bidi="ar-SA"/>
        </w:rPr>
        <w:tab/>
        <w:t xml:space="preserve">Хасбулатов Р. И. Международные финансы в 2 ч. Часть 1 [Электронный ресурс]: учебник для </w:t>
      </w:r>
      <w:proofErr w:type="spellStart"/>
      <w:r w:rsidRPr="00FC2B12">
        <w:rPr>
          <w:rFonts w:ascii="Calibri" w:eastAsia="Calibri" w:hAnsi="Calibri" w:cs="Times New Roman"/>
          <w:color w:val="auto"/>
          <w:sz w:val="22"/>
          <w:szCs w:val="22"/>
          <w:lang w:eastAsia="en-US" w:bidi="ar-SA"/>
        </w:rPr>
        <w:t>бакалавриата</w:t>
      </w:r>
      <w:proofErr w:type="spellEnd"/>
      <w:r w:rsidRPr="00FC2B12">
        <w:rPr>
          <w:rFonts w:ascii="Calibri" w:eastAsia="Calibri" w:hAnsi="Calibri" w:cs="Times New Roman"/>
          <w:color w:val="auto"/>
          <w:sz w:val="22"/>
          <w:szCs w:val="22"/>
          <w:lang w:eastAsia="en-US" w:bidi="ar-SA"/>
        </w:rPr>
        <w:t xml:space="preserve"> и магистратуры: Учебник / Хасбулатов Р. И. - М: Издательство </w:t>
      </w:r>
      <w:proofErr w:type="spellStart"/>
      <w:r w:rsidRPr="00FC2B12">
        <w:rPr>
          <w:rFonts w:ascii="Calibri" w:eastAsia="Calibri" w:hAnsi="Calibri" w:cs="Times New Roman"/>
          <w:color w:val="auto"/>
          <w:sz w:val="22"/>
          <w:szCs w:val="22"/>
          <w:lang w:eastAsia="en-US" w:bidi="ar-SA"/>
        </w:rPr>
        <w:t>Юрайт</w:t>
      </w:r>
      <w:proofErr w:type="spellEnd"/>
      <w:r w:rsidRPr="00FC2B12">
        <w:rPr>
          <w:rFonts w:ascii="Calibri" w:eastAsia="Calibri" w:hAnsi="Calibri" w:cs="Times New Roman"/>
          <w:color w:val="auto"/>
          <w:sz w:val="22"/>
          <w:szCs w:val="22"/>
          <w:lang w:eastAsia="en-US" w:bidi="ar-SA"/>
        </w:rPr>
        <w:t>, 2019 - 408 с. - Бакалавр и магистр. Академический курс. – Режим доступа: https://www.biblio-online.ru/bcode/441748</w:t>
      </w:r>
    </w:p>
    <w:p w:rsidR="00FC2B12" w:rsidRPr="00FC2B12" w:rsidRDefault="00FC2B12" w:rsidP="00FC2B12">
      <w:pPr>
        <w:widowControl/>
        <w:spacing w:after="160" w:line="259" w:lineRule="auto"/>
        <w:rPr>
          <w:rFonts w:ascii="Calibri" w:eastAsia="Calibri" w:hAnsi="Calibri" w:cs="Times New Roman"/>
          <w:color w:val="auto"/>
          <w:sz w:val="22"/>
          <w:szCs w:val="22"/>
          <w:lang w:eastAsia="en-US" w:bidi="ar-SA"/>
        </w:rPr>
      </w:pPr>
      <w:r w:rsidRPr="00FC2B12">
        <w:rPr>
          <w:rFonts w:ascii="Calibri" w:eastAsia="Calibri" w:hAnsi="Calibri" w:cs="Times New Roman"/>
          <w:color w:val="auto"/>
          <w:sz w:val="22"/>
          <w:szCs w:val="22"/>
          <w:lang w:eastAsia="en-US" w:bidi="ar-SA"/>
        </w:rPr>
        <w:t xml:space="preserve">5. </w:t>
      </w:r>
      <w:r w:rsidRPr="00FC2B12">
        <w:rPr>
          <w:rFonts w:ascii="Calibri" w:eastAsia="Calibri" w:hAnsi="Calibri" w:cs="Times New Roman"/>
          <w:color w:val="auto"/>
          <w:sz w:val="22"/>
          <w:szCs w:val="22"/>
          <w:lang w:eastAsia="en-US" w:bidi="ar-SA"/>
        </w:rPr>
        <w:tab/>
        <w:t xml:space="preserve">Хасбулатов Р. И. Международные финансы в 2 ч. Часть 2. [Электронный ресурс]: учебник для </w:t>
      </w:r>
      <w:proofErr w:type="spellStart"/>
      <w:r w:rsidRPr="00FC2B12">
        <w:rPr>
          <w:rFonts w:ascii="Calibri" w:eastAsia="Calibri" w:hAnsi="Calibri" w:cs="Times New Roman"/>
          <w:color w:val="auto"/>
          <w:sz w:val="22"/>
          <w:szCs w:val="22"/>
          <w:lang w:eastAsia="en-US" w:bidi="ar-SA"/>
        </w:rPr>
        <w:t>бакалавриата</w:t>
      </w:r>
      <w:proofErr w:type="spellEnd"/>
      <w:r w:rsidRPr="00FC2B12">
        <w:rPr>
          <w:rFonts w:ascii="Calibri" w:eastAsia="Calibri" w:hAnsi="Calibri" w:cs="Times New Roman"/>
          <w:color w:val="auto"/>
          <w:sz w:val="22"/>
          <w:szCs w:val="22"/>
          <w:lang w:eastAsia="en-US" w:bidi="ar-SA"/>
        </w:rPr>
        <w:t xml:space="preserve"> и магистратуры: Учебник / Хасбулатов Р. И. - М: Издательство </w:t>
      </w:r>
      <w:proofErr w:type="spellStart"/>
      <w:r w:rsidRPr="00FC2B12">
        <w:rPr>
          <w:rFonts w:ascii="Calibri" w:eastAsia="Calibri" w:hAnsi="Calibri" w:cs="Times New Roman"/>
          <w:color w:val="auto"/>
          <w:sz w:val="22"/>
          <w:szCs w:val="22"/>
          <w:lang w:eastAsia="en-US" w:bidi="ar-SA"/>
        </w:rPr>
        <w:t>Юрайт</w:t>
      </w:r>
      <w:proofErr w:type="spellEnd"/>
      <w:r w:rsidRPr="00FC2B12">
        <w:rPr>
          <w:rFonts w:ascii="Calibri" w:eastAsia="Calibri" w:hAnsi="Calibri" w:cs="Times New Roman"/>
          <w:color w:val="auto"/>
          <w:sz w:val="22"/>
          <w:szCs w:val="22"/>
          <w:lang w:eastAsia="en-US" w:bidi="ar-SA"/>
        </w:rPr>
        <w:t>, 2019 - 332 с. - Бакалавр и магистр. Академический курс – Режим доступа: https://www.biblio-online.ru/bcode/441749</w:t>
      </w:r>
    </w:p>
    <w:p w:rsidR="008C7162" w:rsidRDefault="00937D95" w:rsidP="00F80066">
      <w:pPr>
        <w:pStyle w:val="20"/>
        <w:keepNext/>
        <w:keepLines/>
        <w:shd w:val="clear" w:color="auto" w:fill="auto"/>
        <w:jc w:val="left"/>
      </w:pPr>
      <w:r>
        <w:t>Дополнительная литература</w:t>
      </w:r>
      <w:bookmarkEnd w:id="10"/>
    </w:p>
    <w:p w:rsidR="00FC2B12" w:rsidRDefault="00FC2B12" w:rsidP="00FC2B12">
      <w:pPr>
        <w:pStyle w:val="ab"/>
        <w:ind w:left="0"/>
        <w:jc w:val="both"/>
      </w:pPr>
      <w:bookmarkStart w:id="11" w:name="_Toc12976057"/>
      <w:r>
        <w:t>6.</w:t>
      </w:r>
      <w:r>
        <w:tab/>
        <w:t xml:space="preserve">Влияние глобализации на формирование российского финансового рынка: монография / И.А. </w:t>
      </w:r>
      <w:proofErr w:type="spellStart"/>
      <w:r>
        <w:t>Балюк</w:t>
      </w:r>
      <w:proofErr w:type="spellEnd"/>
      <w:r>
        <w:t xml:space="preserve"> [и др.]; </w:t>
      </w:r>
      <w:proofErr w:type="spellStart"/>
      <w:r>
        <w:t>Финуниверситет</w:t>
      </w:r>
      <w:proofErr w:type="spellEnd"/>
      <w:r>
        <w:t xml:space="preserve">; под науч. ред. Е.А. </w:t>
      </w:r>
      <w:proofErr w:type="spellStart"/>
      <w:r>
        <w:t>Звоновой</w:t>
      </w:r>
      <w:proofErr w:type="spellEnd"/>
      <w:r>
        <w:t xml:space="preserve"> - Москва: </w:t>
      </w:r>
      <w:proofErr w:type="spellStart"/>
      <w:r>
        <w:t>Кнорус</w:t>
      </w:r>
      <w:proofErr w:type="spellEnd"/>
      <w:r>
        <w:t>, 2018, 2019 - 249 с. - То же [Электронный ресурс]. -  2019. - Режим доступа: https://www.book.ru/book/931081</w:t>
      </w:r>
    </w:p>
    <w:p w:rsidR="00FC2B12" w:rsidRDefault="00FC2B12" w:rsidP="00FC2B12">
      <w:pPr>
        <w:pStyle w:val="ab"/>
        <w:ind w:left="0"/>
        <w:jc w:val="both"/>
      </w:pPr>
      <w:r>
        <w:t>7.</w:t>
      </w:r>
      <w:r>
        <w:tab/>
        <w:t xml:space="preserve">Инновационное развитие России: проблемы и решения [Электронный ресурс] = </w:t>
      </w:r>
      <w:proofErr w:type="spellStart"/>
      <w:r>
        <w:t>Innovative</w:t>
      </w:r>
      <w:proofErr w:type="spellEnd"/>
      <w:r>
        <w:t xml:space="preserve"> </w:t>
      </w:r>
      <w:proofErr w:type="spellStart"/>
      <w:r>
        <w:t>development</w:t>
      </w:r>
      <w:proofErr w:type="spellEnd"/>
      <w:r>
        <w:t xml:space="preserve"> </w:t>
      </w:r>
      <w:proofErr w:type="spellStart"/>
      <w:r>
        <w:t>of</w:t>
      </w:r>
      <w:proofErr w:type="spellEnd"/>
      <w:r>
        <w:t xml:space="preserve"> </w:t>
      </w:r>
      <w:proofErr w:type="spellStart"/>
      <w:r>
        <w:t>Russia</w:t>
      </w:r>
      <w:proofErr w:type="spellEnd"/>
      <w:r>
        <w:t xml:space="preserve">: </w:t>
      </w:r>
      <w:proofErr w:type="spellStart"/>
      <w:r>
        <w:t>challenges</w:t>
      </w:r>
      <w:proofErr w:type="spellEnd"/>
      <w:r>
        <w:t xml:space="preserve"> </w:t>
      </w:r>
      <w:proofErr w:type="spellStart"/>
      <w:r>
        <w:t>and</w:t>
      </w:r>
      <w:proofErr w:type="spellEnd"/>
      <w:r>
        <w:t xml:space="preserve"> </w:t>
      </w:r>
      <w:proofErr w:type="spellStart"/>
      <w:r>
        <w:t>solutions</w:t>
      </w:r>
      <w:proofErr w:type="spellEnd"/>
      <w:r>
        <w:t xml:space="preserve">: Монография / </w:t>
      </w:r>
      <w:proofErr w:type="spellStart"/>
      <w:proofErr w:type="gramStart"/>
      <w:r>
        <w:t>Финуниверситет</w:t>
      </w:r>
      <w:proofErr w:type="spellEnd"/>
      <w:r>
        <w:t xml:space="preserve"> ;</w:t>
      </w:r>
      <w:proofErr w:type="gramEnd"/>
      <w:r>
        <w:t xml:space="preserve"> под ред. М.А. </w:t>
      </w:r>
      <w:proofErr w:type="spellStart"/>
      <w:r>
        <w:t>Эскиндарова</w:t>
      </w:r>
      <w:proofErr w:type="spellEnd"/>
      <w:r>
        <w:t xml:space="preserve">, С.Н. Сильвестрова - М.: </w:t>
      </w:r>
      <w:proofErr w:type="spellStart"/>
      <w:r>
        <w:t>Финуниверситет</w:t>
      </w:r>
      <w:proofErr w:type="spellEnd"/>
      <w:r>
        <w:t xml:space="preserve">, 2013, 2014 - 1378 с. - Только электронный ресурс. — Свободный доступ из сети Интернет (чтение, печать, копирование). - Режим </w:t>
      </w:r>
      <w:proofErr w:type="gramStart"/>
      <w:r>
        <w:t>доступа:  ЭБ</w:t>
      </w:r>
      <w:proofErr w:type="gramEnd"/>
      <w:r>
        <w:t xml:space="preserve"> </w:t>
      </w:r>
      <w:proofErr w:type="spellStart"/>
      <w:r>
        <w:t>Финуниверситета</w:t>
      </w:r>
      <w:proofErr w:type="spellEnd"/>
      <w:r>
        <w:t xml:space="preserve">. – 2014. - URL:http://elib.fa.ru/fbook/gosteva.pdf. </w:t>
      </w:r>
    </w:p>
    <w:p w:rsidR="00FC2B12" w:rsidRDefault="00FC2B12" w:rsidP="00FC2B12">
      <w:pPr>
        <w:pStyle w:val="ab"/>
        <w:ind w:left="0"/>
        <w:jc w:val="both"/>
      </w:pPr>
      <w:r>
        <w:t>8. 1</w:t>
      </w:r>
      <w:r>
        <w:tab/>
        <w:t xml:space="preserve">Международные валютно-кредитные отношения: Учебник для вузов / Л.Н. Красавина [и др.]; </w:t>
      </w:r>
      <w:proofErr w:type="spellStart"/>
      <w:proofErr w:type="gramStart"/>
      <w:r>
        <w:t>Финуниверситет</w:t>
      </w:r>
      <w:proofErr w:type="spellEnd"/>
      <w:r>
        <w:t xml:space="preserve"> ;</w:t>
      </w:r>
      <w:proofErr w:type="gramEnd"/>
      <w:r>
        <w:t xml:space="preserve"> под ред. Л.Н. Красавиной - М.: </w:t>
      </w:r>
      <w:proofErr w:type="spellStart"/>
      <w:r>
        <w:t>Юрайт</w:t>
      </w:r>
      <w:proofErr w:type="spellEnd"/>
      <w:r>
        <w:t>, 2014, 2016. - 543 с.</w:t>
      </w:r>
    </w:p>
    <w:p w:rsidR="00FC2B12" w:rsidRDefault="00FC2B12" w:rsidP="00FC2B12">
      <w:pPr>
        <w:pStyle w:val="ab"/>
        <w:ind w:left="0"/>
        <w:jc w:val="both"/>
      </w:pPr>
      <w:r>
        <w:t xml:space="preserve">8.2 </w:t>
      </w:r>
      <w:r>
        <w:tab/>
        <w:t xml:space="preserve">Международные валютно-кредитные и финансовые отношения [Электронный ресурс]: учебник для академического </w:t>
      </w:r>
      <w:proofErr w:type="spellStart"/>
      <w:r>
        <w:t>бакалавриата</w:t>
      </w:r>
      <w:proofErr w:type="spellEnd"/>
      <w:r>
        <w:t xml:space="preserve"> / Л. Н. Красавина [и др.</w:t>
      </w:r>
      <w:proofErr w:type="gramStart"/>
      <w:r>
        <w:t>] ;</w:t>
      </w:r>
      <w:proofErr w:type="gramEnd"/>
      <w:r>
        <w:t xml:space="preserve"> отв. ред. Л. Н. Красавина. — 5-е изд., пер. и доп. — </w:t>
      </w:r>
      <w:proofErr w:type="gramStart"/>
      <w:r>
        <w:t>М. :</w:t>
      </w:r>
      <w:proofErr w:type="gramEnd"/>
      <w:r>
        <w:t xml:space="preserve"> Издательство </w:t>
      </w:r>
      <w:proofErr w:type="spellStart"/>
      <w:r>
        <w:t>Юрайт</w:t>
      </w:r>
      <w:proofErr w:type="spellEnd"/>
      <w:r>
        <w:t>, 2019. — 534 с. — (</w:t>
      </w:r>
      <w:proofErr w:type="gramStart"/>
      <w:r>
        <w:t>Серия :</w:t>
      </w:r>
      <w:proofErr w:type="gramEnd"/>
      <w:r>
        <w:t xml:space="preserve"> Бакалавр. Академический курс). — Режим </w:t>
      </w:r>
      <w:proofErr w:type="gramStart"/>
      <w:r>
        <w:t>доступа:  https://www.biblio-online.ru/bcode/431952</w:t>
      </w:r>
      <w:proofErr w:type="gramEnd"/>
    </w:p>
    <w:p w:rsidR="00FC2B12" w:rsidRDefault="00FC2B12" w:rsidP="00FC2B12">
      <w:pPr>
        <w:pStyle w:val="ab"/>
        <w:ind w:left="0"/>
        <w:jc w:val="both"/>
      </w:pPr>
      <w:r>
        <w:t xml:space="preserve">9. </w:t>
      </w:r>
      <w:r w:rsidRPr="00AE0E45">
        <w:tab/>
        <w:t xml:space="preserve">Международные валютно-кредитные отношения: Учебник и практикум для бакалавров </w:t>
      </w:r>
      <w:proofErr w:type="gramStart"/>
      <w:r w:rsidRPr="00AE0E45">
        <w:t>/ ;</w:t>
      </w:r>
      <w:proofErr w:type="gramEnd"/>
      <w:r w:rsidRPr="00AE0E45">
        <w:t xml:space="preserve"> РЭУ им. Г.В. Плеханова ; под общ. ред. Е.А. </w:t>
      </w:r>
      <w:proofErr w:type="spellStart"/>
      <w:r w:rsidRPr="00AE0E45">
        <w:t>Звоновой</w:t>
      </w:r>
      <w:proofErr w:type="spellEnd"/>
      <w:r w:rsidRPr="00AE0E45">
        <w:t xml:space="preserve"> - М.: </w:t>
      </w:r>
      <w:proofErr w:type="spellStart"/>
      <w:r w:rsidRPr="00AE0E45">
        <w:t>Юрайт</w:t>
      </w:r>
      <w:proofErr w:type="spellEnd"/>
      <w:r w:rsidRPr="00AE0E45">
        <w:t>, 2015, 2016 - 688 с. - То же [Электронный ресурс]. - 2019. - Режим доступа: https://www.biblio-online.ru/bcode/426180</w:t>
      </w:r>
    </w:p>
    <w:p w:rsidR="00FC2B12" w:rsidRDefault="00FC2B12" w:rsidP="00FC2B12">
      <w:pPr>
        <w:pStyle w:val="ab"/>
        <w:ind w:left="0"/>
        <w:jc w:val="both"/>
      </w:pPr>
      <w:r>
        <w:t>10.</w:t>
      </w:r>
      <w:r>
        <w:tab/>
        <w:t xml:space="preserve">Организация деятельности центрального банка [Электронный ресурс]: Учебник / Е.А. Звонова, В.С. Акопов и др.; Под ред. Е.А. </w:t>
      </w:r>
      <w:proofErr w:type="spellStart"/>
      <w:r>
        <w:t>Звоновой</w:t>
      </w:r>
      <w:proofErr w:type="spellEnd"/>
      <w:r>
        <w:t>. - Москва: ООО "Научно-издательский центр ИНФРА-М", 2013. - 400 с. - Режим доступа: http://znanium.com/catalog/product/356852</w:t>
      </w:r>
    </w:p>
    <w:p w:rsidR="00FC2B12" w:rsidRDefault="00FC2B12" w:rsidP="00FC2B12">
      <w:pPr>
        <w:pStyle w:val="ab"/>
        <w:ind w:left="0"/>
        <w:jc w:val="both"/>
      </w:pPr>
      <w:r>
        <w:lastRenderedPageBreak/>
        <w:t>11.</w:t>
      </w:r>
      <w:r>
        <w:tab/>
        <w:t xml:space="preserve">Реформирование мировой финансовой архитектуры и российский финансовый рынок: Монография / Е.А. Звонова [и др.]; </w:t>
      </w:r>
      <w:proofErr w:type="spellStart"/>
      <w:r>
        <w:t>Финуниверситет</w:t>
      </w:r>
      <w:proofErr w:type="spellEnd"/>
      <w:r>
        <w:t xml:space="preserve">; под ред. Е.А. </w:t>
      </w:r>
      <w:proofErr w:type="spellStart"/>
      <w:r>
        <w:t>Звоновой</w:t>
      </w:r>
      <w:proofErr w:type="spellEnd"/>
      <w:r>
        <w:t xml:space="preserve">. - М.: </w:t>
      </w:r>
      <w:proofErr w:type="spellStart"/>
      <w:r>
        <w:t>Русайнс</w:t>
      </w:r>
      <w:proofErr w:type="spellEnd"/>
      <w:r>
        <w:t>, 2016. - 430 с. - То же [Электронный ресурс]. -  2018. - Режим доступа: https://www.book.ru/book/926447</w:t>
      </w:r>
    </w:p>
    <w:p w:rsidR="00FD6950" w:rsidRPr="00BA7F3C" w:rsidRDefault="00FD6950" w:rsidP="00FD6950">
      <w:pPr>
        <w:pStyle w:val="1"/>
        <w:numPr>
          <w:ilvl w:val="0"/>
          <w:numId w:val="26"/>
        </w:numPr>
        <w:rPr>
          <w:rFonts w:ascii="Times New Roman" w:eastAsia="Calibri" w:hAnsi="Times New Roman" w:cs="Times New Roman"/>
          <w:color w:val="auto"/>
        </w:rPr>
      </w:pPr>
      <w:r w:rsidRPr="00BA7F3C">
        <w:rPr>
          <w:rFonts w:ascii="Times New Roman" w:eastAsia="Calibri" w:hAnsi="Times New Roman" w:cs="Times New Roman"/>
          <w:color w:val="auto"/>
        </w:rPr>
        <w:t>Перечень ресурсов информационно-телекоммуникационной сети «Интернет», необходимых для освоения НИС.</w:t>
      </w:r>
      <w:bookmarkEnd w:id="11"/>
    </w:p>
    <w:p w:rsidR="00E6080D" w:rsidRDefault="00E6080D" w:rsidP="00F80066">
      <w:pPr>
        <w:pStyle w:val="30"/>
        <w:shd w:val="clear" w:color="auto" w:fill="auto"/>
        <w:spacing w:after="0" w:line="322" w:lineRule="exact"/>
        <w:jc w:val="both"/>
      </w:pPr>
    </w:p>
    <w:p w:rsidR="00FC2B12" w:rsidRPr="00FC2B12" w:rsidRDefault="00FC2B12" w:rsidP="00FC2B12">
      <w:pPr>
        <w:widowControl/>
        <w:numPr>
          <w:ilvl w:val="0"/>
          <w:numId w:val="27"/>
        </w:numPr>
        <w:ind w:left="0" w:firstLine="0"/>
        <w:contextualSpacing/>
        <w:jc w:val="both"/>
        <w:rPr>
          <w:rFonts w:ascii="Times New Roman" w:eastAsia="Calibri" w:hAnsi="Times New Roman" w:cs="Times New Roman"/>
          <w:color w:val="auto"/>
          <w:sz w:val="22"/>
          <w:szCs w:val="22"/>
          <w:lang w:eastAsia="en-US" w:bidi="ar-SA"/>
        </w:rPr>
      </w:pPr>
      <w:r w:rsidRPr="00FC2B12">
        <w:rPr>
          <w:rFonts w:ascii="Times New Roman" w:eastAsia="Calibri" w:hAnsi="Times New Roman" w:cs="Times New Roman"/>
          <w:color w:val="auto"/>
          <w:sz w:val="22"/>
          <w:szCs w:val="22"/>
          <w:lang w:eastAsia="en-US" w:bidi="ar-SA"/>
        </w:rPr>
        <w:t>http://www.world-exchange.org/</w:t>
      </w:r>
    </w:p>
    <w:p w:rsidR="00FC2B12" w:rsidRPr="00FC2B12" w:rsidRDefault="00FC2B12" w:rsidP="00FC2B12">
      <w:pPr>
        <w:widowControl/>
        <w:numPr>
          <w:ilvl w:val="0"/>
          <w:numId w:val="27"/>
        </w:numPr>
        <w:ind w:left="0" w:firstLine="0"/>
        <w:contextualSpacing/>
        <w:jc w:val="both"/>
        <w:rPr>
          <w:rFonts w:ascii="Times New Roman" w:eastAsia="Calibri" w:hAnsi="Times New Roman" w:cs="Times New Roman"/>
          <w:color w:val="auto"/>
          <w:sz w:val="22"/>
          <w:szCs w:val="22"/>
          <w:lang w:eastAsia="en-US" w:bidi="ar-SA"/>
        </w:rPr>
      </w:pPr>
      <w:r w:rsidRPr="00FC2B12">
        <w:rPr>
          <w:rFonts w:ascii="Times New Roman" w:eastAsia="Calibri" w:hAnsi="Times New Roman" w:cs="Times New Roman"/>
          <w:color w:val="auto"/>
          <w:sz w:val="22"/>
          <w:szCs w:val="22"/>
          <w:lang w:eastAsia="en-US" w:bidi="ar-SA"/>
        </w:rPr>
        <w:t>https://www.cia.gov/index.html</w:t>
      </w:r>
    </w:p>
    <w:p w:rsidR="00FC2B12" w:rsidRPr="00FC2B12" w:rsidRDefault="00FC2B12" w:rsidP="00FC2B12">
      <w:pPr>
        <w:widowControl/>
        <w:numPr>
          <w:ilvl w:val="0"/>
          <w:numId w:val="27"/>
        </w:numPr>
        <w:ind w:left="0" w:firstLine="0"/>
        <w:contextualSpacing/>
        <w:jc w:val="both"/>
        <w:rPr>
          <w:rFonts w:ascii="Times New Roman" w:eastAsia="Calibri" w:hAnsi="Times New Roman" w:cs="Times New Roman"/>
          <w:color w:val="auto"/>
          <w:sz w:val="22"/>
          <w:szCs w:val="22"/>
          <w:lang w:eastAsia="en-US" w:bidi="ar-SA"/>
        </w:rPr>
      </w:pPr>
      <w:r w:rsidRPr="00FC2B12">
        <w:rPr>
          <w:rFonts w:ascii="Times New Roman" w:eastAsia="Calibri" w:hAnsi="Times New Roman" w:cs="Times New Roman"/>
          <w:color w:val="auto"/>
          <w:sz w:val="22"/>
          <w:szCs w:val="22"/>
          <w:lang w:eastAsia="en-US" w:bidi="ar-SA"/>
        </w:rPr>
        <w:t>http://www.zyen.com/activities/gfci.html</w:t>
      </w:r>
    </w:p>
    <w:p w:rsidR="00FC2B12" w:rsidRPr="00FC2B12" w:rsidRDefault="00FC2B12" w:rsidP="00FC2B12">
      <w:pPr>
        <w:widowControl/>
        <w:numPr>
          <w:ilvl w:val="0"/>
          <w:numId w:val="27"/>
        </w:numPr>
        <w:ind w:left="0" w:firstLine="0"/>
        <w:contextualSpacing/>
        <w:jc w:val="both"/>
        <w:rPr>
          <w:rFonts w:ascii="Times New Roman" w:eastAsia="Calibri" w:hAnsi="Times New Roman" w:cs="Times New Roman"/>
          <w:color w:val="auto"/>
          <w:sz w:val="22"/>
          <w:szCs w:val="22"/>
          <w:lang w:eastAsia="en-US" w:bidi="ar-SA"/>
        </w:rPr>
      </w:pPr>
      <w:r w:rsidRPr="00FC2B12">
        <w:rPr>
          <w:rFonts w:ascii="Times New Roman" w:eastAsia="Calibri" w:hAnsi="Times New Roman" w:cs="Times New Roman"/>
          <w:color w:val="auto"/>
          <w:sz w:val="22"/>
          <w:szCs w:val="22"/>
          <w:lang w:eastAsia="en-US" w:bidi="ar-SA"/>
        </w:rPr>
        <w:t>http://www.eiu.com/default.aspx</w:t>
      </w:r>
    </w:p>
    <w:p w:rsidR="00FC2B12" w:rsidRPr="00FC2B12" w:rsidRDefault="00FC2B12" w:rsidP="00FC2B12">
      <w:pPr>
        <w:widowControl/>
        <w:numPr>
          <w:ilvl w:val="0"/>
          <w:numId w:val="27"/>
        </w:numPr>
        <w:ind w:left="0" w:firstLine="0"/>
        <w:contextualSpacing/>
        <w:jc w:val="both"/>
        <w:rPr>
          <w:rFonts w:ascii="Times New Roman" w:eastAsia="Calibri" w:hAnsi="Times New Roman" w:cs="Times New Roman"/>
          <w:color w:val="auto"/>
          <w:sz w:val="22"/>
          <w:szCs w:val="22"/>
          <w:lang w:eastAsia="en-US" w:bidi="ar-SA"/>
        </w:rPr>
      </w:pPr>
      <w:r w:rsidRPr="00FC2B12">
        <w:rPr>
          <w:rFonts w:ascii="Times New Roman" w:eastAsia="Calibri" w:hAnsi="Times New Roman" w:cs="Times New Roman"/>
          <w:color w:val="auto"/>
          <w:sz w:val="22"/>
          <w:szCs w:val="22"/>
          <w:lang w:eastAsia="en-US" w:bidi="ar-SA"/>
        </w:rPr>
        <w:t>http://www.imf.org/</w:t>
      </w:r>
    </w:p>
    <w:p w:rsidR="00FC2B12" w:rsidRPr="00FC2B12" w:rsidRDefault="00FC2B12" w:rsidP="00FC2B12">
      <w:pPr>
        <w:widowControl/>
        <w:numPr>
          <w:ilvl w:val="0"/>
          <w:numId w:val="27"/>
        </w:numPr>
        <w:ind w:left="0" w:firstLine="0"/>
        <w:contextualSpacing/>
        <w:jc w:val="both"/>
        <w:rPr>
          <w:rFonts w:ascii="Times New Roman" w:eastAsia="Calibri" w:hAnsi="Times New Roman" w:cs="Times New Roman"/>
          <w:color w:val="auto"/>
          <w:sz w:val="22"/>
          <w:szCs w:val="22"/>
          <w:lang w:eastAsia="en-US" w:bidi="ar-SA"/>
        </w:rPr>
      </w:pPr>
      <w:r w:rsidRPr="00FC2B12">
        <w:rPr>
          <w:rFonts w:ascii="Times New Roman" w:eastAsia="Calibri" w:hAnsi="Times New Roman" w:cs="Times New Roman"/>
          <w:color w:val="auto"/>
          <w:sz w:val="22"/>
          <w:szCs w:val="22"/>
          <w:lang w:eastAsia="en-US" w:bidi="ar-SA"/>
        </w:rPr>
        <w:t>http://www.worldbank.org/</w:t>
      </w:r>
    </w:p>
    <w:p w:rsidR="00FC2B12" w:rsidRPr="00FC2B12" w:rsidRDefault="00FC2B12" w:rsidP="00FC2B12">
      <w:pPr>
        <w:widowControl/>
        <w:numPr>
          <w:ilvl w:val="0"/>
          <w:numId w:val="27"/>
        </w:numPr>
        <w:ind w:left="0" w:firstLine="0"/>
        <w:contextualSpacing/>
        <w:jc w:val="both"/>
        <w:rPr>
          <w:rFonts w:ascii="Times New Roman" w:eastAsia="Calibri" w:hAnsi="Times New Roman" w:cs="Times New Roman"/>
          <w:color w:val="auto"/>
          <w:sz w:val="22"/>
          <w:szCs w:val="22"/>
          <w:lang w:eastAsia="en-US" w:bidi="ar-SA"/>
        </w:rPr>
      </w:pPr>
      <w:r w:rsidRPr="00FC2B12">
        <w:rPr>
          <w:rFonts w:ascii="Times New Roman" w:eastAsia="Calibri" w:hAnsi="Times New Roman" w:cs="Times New Roman"/>
          <w:color w:val="auto"/>
          <w:sz w:val="22"/>
          <w:szCs w:val="22"/>
          <w:lang w:eastAsia="en-US" w:bidi="ar-SA"/>
        </w:rPr>
        <w:t>http://www.ifc.org/</w:t>
      </w:r>
    </w:p>
    <w:p w:rsidR="00FC2B12" w:rsidRPr="00FC2B12" w:rsidRDefault="00FC2B12" w:rsidP="00FC2B12">
      <w:pPr>
        <w:widowControl/>
        <w:numPr>
          <w:ilvl w:val="0"/>
          <w:numId w:val="27"/>
        </w:numPr>
        <w:ind w:left="0" w:firstLine="0"/>
        <w:contextualSpacing/>
        <w:jc w:val="both"/>
        <w:rPr>
          <w:rFonts w:ascii="Times New Roman" w:eastAsia="Calibri" w:hAnsi="Times New Roman" w:cs="Times New Roman"/>
          <w:color w:val="auto"/>
          <w:sz w:val="22"/>
          <w:szCs w:val="22"/>
          <w:lang w:eastAsia="en-US" w:bidi="ar-SA"/>
        </w:rPr>
      </w:pPr>
      <w:r w:rsidRPr="00FC2B12">
        <w:rPr>
          <w:rFonts w:ascii="Times New Roman" w:eastAsia="Calibri" w:hAnsi="Times New Roman" w:cs="Times New Roman"/>
          <w:color w:val="auto"/>
          <w:sz w:val="22"/>
          <w:szCs w:val="22"/>
          <w:lang w:eastAsia="en-US" w:bidi="ar-SA"/>
        </w:rPr>
        <w:t>http://www.miga.org/</w:t>
      </w:r>
    </w:p>
    <w:p w:rsidR="00FC2B12" w:rsidRPr="00FC2B12" w:rsidRDefault="00FC2B12" w:rsidP="00FC2B12">
      <w:pPr>
        <w:widowControl/>
        <w:numPr>
          <w:ilvl w:val="0"/>
          <w:numId w:val="27"/>
        </w:numPr>
        <w:ind w:left="0" w:firstLine="0"/>
        <w:contextualSpacing/>
        <w:jc w:val="both"/>
        <w:rPr>
          <w:rFonts w:ascii="Times New Roman" w:eastAsia="Calibri" w:hAnsi="Times New Roman" w:cs="Times New Roman"/>
          <w:color w:val="auto"/>
          <w:sz w:val="22"/>
          <w:szCs w:val="22"/>
          <w:lang w:eastAsia="en-US" w:bidi="ar-SA"/>
        </w:rPr>
      </w:pPr>
      <w:r w:rsidRPr="00FC2B12">
        <w:rPr>
          <w:rFonts w:ascii="Times New Roman" w:eastAsia="Calibri" w:hAnsi="Times New Roman" w:cs="Times New Roman"/>
          <w:color w:val="auto"/>
          <w:sz w:val="22"/>
          <w:szCs w:val="22"/>
          <w:lang w:eastAsia="en-US" w:bidi="ar-SA"/>
        </w:rPr>
        <w:t>http://icsid.worldbank.org/ICSID/Index.jsp</w:t>
      </w:r>
    </w:p>
    <w:p w:rsidR="00FC2B12" w:rsidRPr="00FC2B12" w:rsidRDefault="00FC2B12" w:rsidP="00FC2B12">
      <w:pPr>
        <w:widowControl/>
        <w:numPr>
          <w:ilvl w:val="0"/>
          <w:numId w:val="27"/>
        </w:numPr>
        <w:ind w:left="0" w:firstLine="0"/>
        <w:contextualSpacing/>
        <w:jc w:val="both"/>
        <w:rPr>
          <w:rFonts w:ascii="Times New Roman" w:eastAsia="Calibri" w:hAnsi="Times New Roman" w:cs="Times New Roman"/>
          <w:color w:val="auto"/>
          <w:sz w:val="22"/>
          <w:szCs w:val="22"/>
          <w:lang w:eastAsia="en-US" w:bidi="ar-SA"/>
        </w:rPr>
      </w:pPr>
      <w:r w:rsidRPr="00FC2B12">
        <w:rPr>
          <w:rFonts w:ascii="Times New Roman" w:eastAsia="Calibri" w:hAnsi="Times New Roman" w:cs="Times New Roman"/>
          <w:color w:val="auto"/>
          <w:sz w:val="22"/>
          <w:szCs w:val="22"/>
          <w:lang w:eastAsia="en-US" w:bidi="ar-SA"/>
        </w:rPr>
        <w:t>http://www.ebrd.org/</w:t>
      </w:r>
    </w:p>
    <w:p w:rsidR="00FC2B12" w:rsidRPr="00FC2B12" w:rsidRDefault="00FC2B12" w:rsidP="00FC2B12">
      <w:pPr>
        <w:widowControl/>
        <w:numPr>
          <w:ilvl w:val="0"/>
          <w:numId w:val="27"/>
        </w:numPr>
        <w:ind w:left="0" w:firstLine="0"/>
        <w:contextualSpacing/>
        <w:jc w:val="both"/>
        <w:rPr>
          <w:rFonts w:ascii="Times New Roman" w:eastAsia="Calibri" w:hAnsi="Times New Roman" w:cs="Times New Roman"/>
          <w:color w:val="auto"/>
          <w:sz w:val="22"/>
          <w:szCs w:val="22"/>
          <w:lang w:eastAsia="en-US" w:bidi="ar-SA"/>
        </w:rPr>
      </w:pPr>
      <w:r w:rsidRPr="00FC2B12">
        <w:rPr>
          <w:rFonts w:ascii="Times New Roman" w:eastAsia="Calibri" w:hAnsi="Times New Roman" w:cs="Times New Roman"/>
          <w:color w:val="auto"/>
          <w:sz w:val="22"/>
          <w:szCs w:val="22"/>
          <w:lang w:eastAsia="en-US" w:bidi="ar-SA"/>
        </w:rPr>
        <w:t>http://www.iadb.org/</w:t>
      </w:r>
    </w:p>
    <w:p w:rsidR="00FC2B12" w:rsidRPr="00FC2B12" w:rsidRDefault="00FC2B12" w:rsidP="00FC2B12">
      <w:pPr>
        <w:widowControl/>
        <w:numPr>
          <w:ilvl w:val="0"/>
          <w:numId w:val="27"/>
        </w:numPr>
        <w:ind w:left="0" w:firstLine="0"/>
        <w:contextualSpacing/>
        <w:jc w:val="both"/>
        <w:rPr>
          <w:rFonts w:ascii="Times New Roman" w:eastAsia="Calibri" w:hAnsi="Times New Roman" w:cs="Times New Roman"/>
          <w:color w:val="auto"/>
          <w:sz w:val="22"/>
          <w:szCs w:val="22"/>
          <w:lang w:eastAsia="en-US" w:bidi="ar-SA"/>
        </w:rPr>
      </w:pPr>
      <w:r w:rsidRPr="00FC2B12">
        <w:rPr>
          <w:rFonts w:ascii="Times New Roman" w:eastAsia="Calibri" w:hAnsi="Times New Roman" w:cs="Times New Roman"/>
          <w:color w:val="auto"/>
          <w:sz w:val="22"/>
          <w:szCs w:val="22"/>
          <w:lang w:eastAsia="en-US" w:bidi="ar-SA"/>
        </w:rPr>
        <w:t>http://www.afdb.org/</w:t>
      </w:r>
    </w:p>
    <w:p w:rsidR="00FC2B12" w:rsidRPr="00FC2B12" w:rsidRDefault="00FC2B12" w:rsidP="00FC2B12">
      <w:pPr>
        <w:widowControl/>
        <w:numPr>
          <w:ilvl w:val="0"/>
          <w:numId w:val="27"/>
        </w:numPr>
        <w:ind w:left="0" w:firstLine="0"/>
        <w:contextualSpacing/>
        <w:jc w:val="both"/>
        <w:rPr>
          <w:rFonts w:ascii="Times New Roman" w:eastAsia="Calibri" w:hAnsi="Times New Roman" w:cs="Times New Roman"/>
          <w:color w:val="auto"/>
          <w:sz w:val="22"/>
          <w:szCs w:val="22"/>
          <w:lang w:eastAsia="en-US" w:bidi="ar-SA"/>
        </w:rPr>
      </w:pPr>
      <w:r w:rsidRPr="00FC2B12">
        <w:rPr>
          <w:rFonts w:ascii="Times New Roman" w:eastAsia="Calibri" w:hAnsi="Times New Roman" w:cs="Times New Roman"/>
          <w:color w:val="auto"/>
          <w:sz w:val="22"/>
          <w:szCs w:val="22"/>
          <w:lang w:eastAsia="en-US" w:bidi="ar-SA"/>
        </w:rPr>
        <w:t>http://www.adb.org/</w:t>
      </w:r>
    </w:p>
    <w:p w:rsidR="00FC2B12" w:rsidRPr="00FC2B12" w:rsidRDefault="00FC2B12" w:rsidP="00FC2B12">
      <w:pPr>
        <w:widowControl/>
        <w:numPr>
          <w:ilvl w:val="0"/>
          <w:numId w:val="27"/>
        </w:numPr>
        <w:ind w:left="0" w:firstLine="0"/>
        <w:contextualSpacing/>
        <w:jc w:val="both"/>
        <w:rPr>
          <w:rFonts w:ascii="Times New Roman" w:eastAsia="Calibri" w:hAnsi="Times New Roman" w:cs="Times New Roman"/>
          <w:color w:val="auto"/>
          <w:sz w:val="22"/>
          <w:szCs w:val="22"/>
          <w:lang w:eastAsia="en-US" w:bidi="ar-SA"/>
        </w:rPr>
      </w:pPr>
      <w:r w:rsidRPr="00FC2B12">
        <w:rPr>
          <w:rFonts w:ascii="Times New Roman" w:eastAsia="Calibri" w:hAnsi="Times New Roman" w:cs="Times New Roman"/>
          <w:color w:val="auto"/>
          <w:sz w:val="22"/>
          <w:szCs w:val="22"/>
          <w:lang w:eastAsia="en-US" w:bidi="ar-SA"/>
        </w:rPr>
        <w:t>http://eabr.org/</w:t>
      </w:r>
    </w:p>
    <w:p w:rsidR="00FC2B12" w:rsidRPr="00FC2B12" w:rsidRDefault="00FC2B12" w:rsidP="00FC2B12">
      <w:pPr>
        <w:widowControl/>
        <w:numPr>
          <w:ilvl w:val="0"/>
          <w:numId w:val="27"/>
        </w:numPr>
        <w:ind w:left="0" w:firstLine="0"/>
        <w:contextualSpacing/>
        <w:jc w:val="both"/>
        <w:rPr>
          <w:rFonts w:ascii="Times New Roman" w:eastAsia="Calibri" w:hAnsi="Times New Roman" w:cs="Times New Roman"/>
          <w:color w:val="auto"/>
          <w:sz w:val="22"/>
          <w:szCs w:val="22"/>
          <w:lang w:eastAsia="en-US" w:bidi="ar-SA"/>
        </w:rPr>
      </w:pPr>
      <w:r w:rsidRPr="00FC2B12">
        <w:rPr>
          <w:rFonts w:ascii="Times New Roman" w:eastAsia="Calibri" w:hAnsi="Times New Roman" w:cs="Times New Roman"/>
          <w:color w:val="auto"/>
          <w:sz w:val="22"/>
          <w:szCs w:val="22"/>
          <w:lang w:eastAsia="en-US" w:bidi="ar-SA"/>
        </w:rPr>
        <w:t>http://www.ibec.int/</w:t>
      </w:r>
    </w:p>
    <w:p w:rsidR="00FC2B12" w:rsidRPr="00FC2B12" w:rsidRDefault="00FC2B12" w:rsidP="00FC2B12">
      <w:pPr>
        <w:widowControl/>
        <w:numPr>
          <w:ilvl w:val="0"/>
          <w:numId w:val="27"/>
        </w:numPr>
        <w:ind w:left="0" w:firstLine="0"/>
        <w:contextualSpacing/>
        <w:jc w:val="both"/>
        <w:rPr>
          <w:rFonts w:ascii="Times New Roman" w:eastAsia="Calibri" w:hAnsi="Times New Roman" w:cs="Times New Roman"/>
          <w:color w:val="auto"/>
          <w:sz w:val="22"/>
          <w:szCs w:val="22"/>
          <w:lang w:eastAsia="en-US" w:bidi="ar-SA"/>
        </w:rPr>
      </w:pPr>
      <w:r w:rsidRPr="00FC2B12">
        <w:rPr>
          <w:rFonts w:ascii="Times New Roman" w:eastAsia="Calibri" w:hAnsi="Times New Roman" w:cs="Times New Roman"/>
          <w:color w:val="auto"/>
          <w:sz w:val="22"/>
          <w:szCs w:val="22"/>
          <w:lang w:eastAsia="en-US" w:bidi="ar-SA"/>
        </w:rPr>
        <w:t>http://www.bis.org/</w:t>
      </w:r>
    </w:p>
    <w:p w:rsidR="00FC2B12" w:rsidRPr="00FC2B12" w:rsidRDefault="00FC2B12" w:rsidP="00FC2B12">
      <w:pPr>
        <w:widowControl/>
        <w:numPr>
          <w:ilvl w:val="0"/>
          <w:numId w:val="27"/>
        </w:numPr>
        <w:ind w:left="0" w:firstLine="0"/>
        <w:contextualSpacing/>
        <w:jc w:val="both"/>
        <w:rPr>
          <w:rFonts w:ascii="Times New Roman" w:eastAsia="Calibri" w:hAnsi="Times New Roman" w:cs="Times New Roman"/>
          <w:color w:val="auto"/>
          <w:sz w:val="22"/>
          <w:szCs w:val="22"/>
          <w:lang w:eastAsia="en-US" w:bidi="ar-SA"/>
        </w:rPr>
      </w:pPr>
      <w:r w:rsidRPr="00FC2B12">
        <w:rPr>
          <w:rFonts w:ascii="Times New Roman" w:eastAsia="Calibri" w:hAnsi="Times New Roman" w:cs="Times New Roman"/>
          <w:color w:val="auto"/>
          <w:sz w:val="22"/>
          <w:szCs w:val="22"/>
          <w:lang w:eastAsia="en-US" w:bidi="ar-SA"/>
        </w:rPr>
        <w:t>http://www.g20.org/</w:t>
      </w:r>
    </w:p>
    <w:p w:rsidR="00FC2B12" w:rsidRPr="00FC2B12" w:rsidRDefault="00FC2B12" w:rsidP="00FC2B12">
      <w:pPr>
        <w:widowControl/>
        <w:numPr>
          <w:ilvl w:val="0"/>
          <w:numId w:val="27"/>
        </w:numPr>
        <w:ind w:left="0" w:firstLine="0"/>
        <w:contextualSpacing/>
        <w:jc w:val="both"/>
        <w:rPr>
          <w:rFonts w:ascii="Times New Roman" w:eastAsia="Calibri" w:hAnsi="Times New Roman" w:cs="Times New Roman"/>
          <w:color w:val="auto"/>
          <w:sz w:val="22"/>
          <w:szCs w:val="22"/>
          <w:lang w:eastAsia="en-US" w:bidi="ar-SA"/>
        </w:rPr>
      </w:pPr>
      <w:r w:rsidRPr="00FC2B12">
        <w:rPr>
          <w:rFonts w:ascii="Times New Roman" w:eastAsia="Calibri" w:hAnsi="Times New Roman" w:cs="Times New Roman"/>
          <w:color w:val="auto"/>
          <w:sz w:val="22"/>
          <w:szCs w:val="22"/>
          <w:lang w:eastAsia="en-US" w:bidi="ar-SA"/>
        </w:rPr>
        <w:t>https://www.ecb.europa.eu/home/html/index.en.html</w:t>
      </w:r>
    </w:p>
    <w:p w:rsidR="00FC2B12" w:rsidRPr="00FC2B12" w:rsidRDefault="00FC2B12" w:rsidP="00FC2B12">
      <w:pPr>
        <w:widowControl/>
        <w:numPr>
          <w:ilvl w:val="0"/>
          <w:numId w:val="27"/>
        </w:numPr>
        <w:ind w:left="0" w:firstLine="0"/>
        <w:contextualSpacing/>
        <w:jc w:val="both"/>
        <w:rPr>
          <w:rFonts w:ascii="Times New Roman" w:eastAsia="Calibri" w:hAnsi="Times New Roman" w:cs="Times New Roman"/>
          <w:color w:val="auto"/>
          <w:sz w:val="22"/>
          <w:szCs w:val="22"/>
          <w:lang w:eastAsia="en-US" w:bidi="ar-SA"/>
        </w:rPr>
      </w:pPr>
      <w:r w:rsidRPr="00FC2B12">
        <w:rPr>
          <w:rFonts w:ascii="Times New Roman" w:eastAsia="Calibri" w:hAnsi="Times New Roman" w:cs="Times New Roman"/>
          <w:color w:val="auto"/>
          <w:sz w:val="22"/>
          <w:szCs w:val="22"/>
          <w:lang w:eastAsia="en-US" w:bidi="ar-SA"/>
        </w:rPr>
        <w:t>http://www.консультант-плюс24.рф.</w:t>
      </w:r>
    </w:p>
    <w:p w:rsidR="00FC2B12" w:rsidRPr="00FC2B12" w:rsidRDefault="00FC2B12" w:rsidP="00FC2B12">
      <w:pPr>
        <w:widowControl/>
        <w:numPr>
          <w:ilvl w:val="0"/>
          <w:numId w:val="27"/>
        </w:numPr>
        <w:ind w:left="0" w:firstLine="0"/>
        <w:contextualSpacing/>
        <w:jc w:val="both"/>
        <w:rPr>
          <w:rFonts w:ascii="Times New Roman" w:eastAsia="Calibri" w:hAnsi="Times New Roman" w:cs="Times New Roman"/>
          <w:color w:val="auto"/>
          <w:sz w:val="22"/>
          <w:szCs w:val="22"/>
          <w:lang w:eastAsia="en-US" w:bidi="ar-SA"/>
        </w:rPr>
      </w:pPr>
      <w:r w:rsidRPr="00FC2B12">
        <w:rPr>
          <w:rFonts w:ascii="Times New Roman" w:eastAsia="Calibri" w:hAnsi="Times New Roman" w:cs="Times New Roman"/>
          <w:color w:val="auto"/>
          <w:sz w:val="22"/>
          <w:szCs w:val="22"/>
          <w:lang w:eastAsia="en-US" w:bidi="ar-SA"/>
        </w:rPr>
        <w:t>economy.gov.ru.</w:t>
      </w:r>
    </w:p>
    <w:p w:rsidR="00FC2B12" w:rsidRPr="00FC2B12" w:rsidRDefault="00FC2B12" w:rsidP="00FC2B12">
      <w:pPr>
        <w:widowControl/>
        <w:numPr>
          <w:ilvl w:val="0"/>
          <w:numId w:val="27"/>
        </w:numPr>
        <w:ind w:left="0" w:firstLine="0"/>
        <w:contextualSpacing/>
        <w:jc w:val="both"/>
        <w:rPr>
          <w:rFonts w:ascii="Times New Roman" w:eastAsia="Calibri" w:hAnsi="Times New Roman" w:cs="Times New Roman"/>
          <w:color w:val="auto"/>
          <w:sz w:val="22"/>
          <w:szCs w:val="22"/>
          <w:lang w:eastAsia="en-US" w:bidi="ar-SA"/>
        </w:rPr>
      </w:pPr>
      <w:r w:rsidRPr="00FC2B12">
        <w:rPr>
          <w:rFonts w:ascii="Times New Roman" w:eastAsia="Calibri" w:hAnsi="Times New Roman" w:cs="Times New Roman"/>
          <w:color w:val="auto"/>
          <w:sz w:val="22"/>
          <w:szCs w:val="22"/>
          <w:lang w:eastAsia="en-US" w:bidi="ar-SA"/>
        </w:rPr>
        <w:t>www.cbr.ru.</w:t>
      </w:r>
    </w:p>
    <w:p w:rsidR="00FC2B12" w:rsidRPr="00FC2B12" w:rsidRDefault="00FC2B12" w:rsidP="00FC2B12">
      <w:pPr>
        <w:widowControl/>
        <w:numPr>
          <w:ilvl w:val="0"/>
          <w:numId w:val="27"/>
        </w:numPr>
        <w:ind w:left="0" w:firstLine="0"/>
        <w:contextualSpacing/>
        <w:jc w:val="both"/>
        <w:rPr>
          <w:rFonts w:ascii="Times New Roman" w:eastAsia="Calibri" w:hAnsi="Times New Roman" w:cs="Times New Roman"/>
          <w:color w:val="auto"/>
          <w:sz w:val="22"/>
          <w:szCs w:val="22"/>
          <w:lang w:eastAsia="en-US" w:bidi="ar-SA"/>
        </w:rPr>
      </w:pPr>
      <w:r w:rsidRPr="00FC2B12">
        <w:rPr>
          <w:rFonts w:ascii="Times New Roman" w:eastAsia="Calibri" w:hAnsi="Times New Roman" w:cs="Times New Roman"/>
          <w:color w:val="auto"/>
          <w:sz w:val="22"/>
          <w:szCs w:val="22"/>
          <w:lang w:eastAsia="en-US" w:bidi="ar-SA"/>
        </w:rPr>
        <w:t>www.imf.org.</w:t>
      </w:r>
    </w:p>
    <w:p w:rsidR="00FC2B12" w:rsidRPr="00FC2B12" w:rsidRDefault="00FC2B12" w:rsidP="00FC2B12">
      <w:pPr>
        <w:widowControl/>
        <w:numPr>
          <w:ilvl w:val="0"/>
          <w:numId w:val="27"/>
        </w:numPr>
        <w:ind w:left="0" w:firstLine="0"/>
        <w:contextualSpacing/>
        <w:jc w:val="both"/>
        <w:rPr>
          <w:rFonts w:ascii="Times New Roman" w:eastAsia="Calibri" w:hAnsi="Times New Roman" w:cs="Times New Roman"/>
          <w:color w:val="auto"/>
          <w:sz w:val="22"/>
          <w:szCs w:val="22"/>
          <w:lang w:eastAsia="en-US" w:bidi="ar-SA"/>
        </w:rPr>
      </w:pPr>
      <w:r w:rsidRPr="00FC2B12">
        <w:rPr>
          <w:rFonts w:ascii="Times New Roman" w:eastAsia="Calibri" w:hAnsi="Times New Roman" w:cs="Times New Roman"/>
          <w:color w:val="auto"/>
          <w:sz w:val="22"/>
          <w:szCs w:val="22"/>
          <w:lang w:eastAsia="en-US" w:bidi="ar-SA"/>
        </w:rPr>
        <w:t>www.oecd.org.</w:t>
      </w:r>
    </w:p>
    <w:p w:rsidR="00FC2B12" w:rsidRPr="00FC2B12" w:rsidRDefault="00FC2B12" w:rsidP="00FC2B12">
      <w:pPr>
        <w:widowControl/>
        <w:numPr>
          <w:ilvl w:val="0"/>
          <w:numId w:val="27"/>
        </w:numPr>
        <w:ind w:left="0" w:firstLine="0"/>
        <w:contextualSpacing/>
        <w:jc w:val="both"/>
        <w:rPr>
          <w:rFonts w:ascii="Times New Roman" w:eastAsia="Calibri" w:hAnsi="Times New Roman" w:cs="Times New Roman"/>
          <w:color w:val="auto"/>
          <w:sz w:val="22"/>
          <w:szCs w:val="22"/>
          <w:lang w:eastAsia="en-US" w:bidi="ar-SA"/>
        </w:rPr>
      </w:pPr>
      <w:r w:rsidRPr="00FC2B12">
        <w:rPr>
          <w:rFonts w:ascii="Times New Roman" w:eastAsia="Calibri" w:hAnsi="Times New Roman" w:cs="Times New Roman"/>
          <w:color w:val="auto"/>
          <w:sz w:val="22"/>
          <w:szCs w:val="22"/>
          <w:lang w:eastAsia="en-US" w:bidi="ar-SA"/>
        </w:rPr>
        <w:t xml:space="preserve">www.unctad.org. </w:t>
      </w:r>
    </w:p>
    <w:p w:rsidR="00FC2B12" w:rsidRPr="00FC2B12" w:rsidRDefault="00FC2B12" w:rsidP="00FC2B12">
      <w:pPr>
        <w:widowControl/>
        <w:numPr>
          <w:ilvl w:val="0"/>
          <w:numId w:val="27"/>
        </w:numPr>
        <w:ind w:left="0" w:firstLine="0"/>
        <w:contextualSpacing/>
        <w:jc w:val="both"/>
        <w:rPr>
          <w:rFonts w:ascii="Times New Roman" w:eastAsia="Calibri" w:hAnsi="Times New Roman" w:cs="Times New Roman"/>
          <w:color w:val="auto"/>
          <w:sz w:val="22"/>
          <w:szCs w:val="22"/>
          <w:lang w:eastAsia="en-US" w:bidi="ar-SA"/>
        </w:rPr>
      </w:pPr>
      <w:r w:rsidRPr="00FC2B12">
        <w:rPr>
          <w:rFonts w:ascii="Times New Roman" w:eastAsia="Calibri" w:hAnsi="Times New Roman" w:cs="Times New Roman"/>
          <w:color w:val="auto"/>
          <w:sz w:val="22"/>
          <w:szCs w:val="22"/>
          <w:lang w:eastAsia="en-US" w:bidi="ar-SA"/>
        </w:rPr>
        <w:t>www.wto.org.</w:t>
      </w:r>
    </w:p>
    <w:p w:rsidR="00FC2B12" w:rsidRPr="00FC2B12" w:rsidRDefault="00FC2B12" w:rsidP="00FC2B12">
      <w:pPr>
        <w:widowControl/>
        <w:jc w:val="both"/>
        <w:rPr>
          <w:rFonts w:ascii="Times New Roman" w:eastAsia="Calibri" w:hAnsi="Times New Roman" w:cs="Times New Roman"/>
          <w:color w:val="auto"/>
          <w:sz w:val="22"/>
          <w:szCs w:val="22"/>
          <w:lang w:eastAsia="en-US" w:bidi="ar-SA"/>
        </w:rPr>
      </w:pPr>
      <w:r w:rsidRPr="00FC2B12">
        <w:rPr>
          <w:rFonts w:ascii="Times New Roman" w:eastAsia="Calibri" w:hAnsi="Times New Roman" w:cs="Times New Roman"/>
          <w:color w:val="auto"/>
          <w:sz w:val="22"/>
          <w:szCs w:val="22"/>
          <w:lang w:eastAsia="en-US" w:bidi="ar-SA"/>
        </w:rPr>
        <w:t>Электронные ресурсы БИК:</w:t>
      </w:r>
    </w:p>
    <w:p w:rsidR="00FC2B12" w:rsidRPr="00FC2B12" w:rsidRDefault="00FC2B12" w:rsidP="00FC2B12">
      <w:pPr>
        <w:widowControl/>
        <w:numPr>
          <w:ilvl w:val="0"/>
          <w:numId w:val="28"/>
        </w:numPr>
        <w:ind w:left="0" w:firstLine="0"/>
        <w:contextualSpacing/>
        <w:jc w:val="both"/>
        <w:rPr>
          <w:rFonts w:ascii="Times New Roman" w:eastAsia="Calibri" w:hAnsi="Times New Roman" w:cs="Times New Roman"/>
          <w:color w:val="auto"/>
          <w:sz w:val="22"/>
          <w:szCs w:val="22"/>
          <w:lang w:eastAsia="en-US" w:bidi="ar-SA"/>
        </w:rPr>
      </w:pPr>
      <w:r w:rsidRPr="00FC2B12">
        <w:rPr>
          <w:rFonts w:ascii="Times New Roman" w:eastAsia="Calibri" w:hAnsi="Times New Roman" w:cs="Times New Roman"/>
          <w:color w:val="auto"/>
          <w:sz w:val="22"/>
          <w:szCs w:val="22"/>
          <w:lang w:eastAsia="en-US" w:bidi="ar-SA"/>
        </w:rPr>
        <w:t>Электронная библиотека Финансового университета (ЭБ) http://elib.fa.ru/</w:t>
      </w:r>
    </w:p>
    <w:p w:rsidR="00FC2B12" w:rsidRPr="00FC2B12" w:rsidRDefault="00FC2B12" w:rsidP="00FC2B12">
      <w:pPr>
        <w:widowControl/>
        <w:numPr>
          <w:ilvl w:val="0"/>
          <w:numId w:val="28"/>
        </w:numPr>
        <w:ind w:left="0" w:firstLine="0"/>
        <w:contextualSpacing/>
        <w:jc w:val="both"/>
        <w:rPr>
          <w:rFonts w:ascii="Times New Roman" w:eastAsia="Calibri" w:hAnsi="Times New Roman" w:cs="Times New Roman"/>
          <w:color w:val="auto"/>
          <w:sz w:val="22"/>
          <w:szCs w:val="22"/>
          <w:lang w:eastAsia="en-US" w:bidi="ar-SA"/>
        </w:rPr>
      </w:pPr>
      <w:r w:rsidRPr="00FC2B12">
        <w:rPr>
          <w:rFonts w:ascii="Times New Roman" w:eastAsia="Calibri" w:hAnsi="Times New Roman" w:cs="Times New Roman"/>
          <w:color w:val="auto"/>
          <w:sz w:val="22"/>
          <w:szCs w:val="22"/>
          <w:lang w:eastAsia="en-US" w:bidi="ar-SA"/>
        </w:rPr>
        <w:t>Электронно-библиотечная система BOOK.RU http://www.book.ru</w:t>
      </w:r>
    </w:p>
    <w:p w:rsidR="00FC2B12" w:rsidRPr="00FC2B12" w:rsidRDefault="00FC2B12" w:rsidP="00FC2B12">
      <w:pPr>
        <w:widowControl/>
        <w:numPr>
          <w:ilvl w:val="0"/>
          <w:numId w:val="28"/>
        </w:numPr>
        <w:ind w:left="0" w:firstLine="0"/>
        <w:contextualSpacing/>
        <w:jc w:val="both"/>
        <w:rPr>
          <w:rFonts w:ascii="Times New Roman" w:eastAsia="Calibri" w:hAnsi="Times New Roman" w:cs="Times New Roman"/>
          <w:color w:val="auto"/>
          <w:sz w:val="22"/>
          <w:szCs w:val="22"/>
          <w:lang w:eastAsia="en-US" w:bidi="ar-SA"/>
        </w:rPr>
      </w:pPr>
      <w:r w:rsidRPr="00FC2B12">
        <w:rPr>
          <w:rFonts w:ascii="Times New Roman" w:eastAsia="Calibri" w:hAnsi="Times New Roman" w:cs="Times New Roman"/>
          <w:color w:val="auto"/>
          <w:sz w:val="22"/>
          <w:szCs w:val="22"/>
          <w:lang w:eastAsia="en-US" w:bidi="ar-SA"/>
        </w:rPr>
        <w:t>Электронно-библиотечная система «Университетская библиотека ОНЛАЙН» http://biblioclub.ru/</w:t>
      </w:r>
    </w:p>
    <w:p w:rsidR="00FC2B12" w:rsidRPr="00FC2B12" w:rsidRDefault="00FC2B12" w:rsidP="00FC2B12">
      <w:pPr>
        <w:widowControl/>
        <w:numPr>
          <w:ilvl w:val="0"/>
          <w:numId w:val="28"/>
        </w:numPr>
        <w:ind w:left="0" w:firstLine="0"/>
        <w:contextualSpacing/>
        <w:jc w:val="both"/>
        <w:rPr>
          <w:rFonts w:ascii="Times New Roman" w:eastAsia="Calibri" w:hAnsi="Times New Roman" w:cs="Times New Roman"/>
          <w:color w:val="auto"/>
          <w:sz w:val="22"/>
          <w:szCs w:val="22"/>
          <w:lang w:eastAsia="en-US" w:bidi="ar-SA"/>
        </w:rPr>
      </w:pPr>
      <w:r w:rsidRPr="00FC2B12">
        <w:rPr>
          <w:rFonts w:ascii="Times New Roman" w:eastAsia="Calibri" w:hAnsi="Times New Roman" w:cs="Times New Roman"/>
          <w:color w:val="auto"/>
          <w:sz w:val="22"/>
          <w:szCs w:val="22"/>
          <w:lang w:eastAsia="en-US" w:bidi="ar-SA"/>
        </w:rPr>
        <w:t xml:space="preserve">Электронно-библиотечная система </w:t>
      </w:r>
      <w:proofErr w:type="spellStart"/>
      <w:r w:rsidRPr="00FC2B12">
        <w:rPr>
          <w:rFonts w:ascii="Times New Roman" w:eastAsia="Calibri" w:hAnsi="Times New Roman" w:cs="Times New Roman"/>
          <w:color w:val="auto"/>
          <w:sz w:val="22"/>
          <w:szCs w:val="22"/>
          <w:lang w:eastAsia="en-US" w:bidi="ar-SA"/>
        </w:rPr>
        <w:t>Znanium</w:t>
      </w:r>
      <w:proofErr w:type="spellEnd"/>
      <w:r w:rsidRPr="00FC2B12">
        <w:rPr>
          <w:rFonts w:ascii="Times New Roman" w:eastAsia="Calibri" w:hAnsi="Times New Roman" w:cs="Times New Roman"/>
          <w:color w:val="auto"/>
          <w:sz w:val="22"/>
          <w:szCs w:val="22"/>
          <w:lang w:eastAsia="en-US" w:bidi="ar-SA"/>
        </w:rPr>
        <w:t xml:space="preserve"> http://www.znanium.com</w:t>
      </w:r>
    </w:p>
    <w:p w:rsidR="00FC2B12" w:rsidRPr="00FC2B12" w:rsidRDefault="00FC2B12" w:rsidP="00FC2B12">
      <w:pPr>
        <w:widowControl/>
        <w:numPr>
          <w:ilvl w:val="0"/>
          <w:numId w:val="28"/>
        </w:numPr>
        <w:ind w:left="0" w:firstLine="0"/>
        <w:contextualSpacing/>
        <w:jc w:val="both"/>
        <w:rPr>
          <w:rFonts w:ascii="Times New Roman" w:eastAsia="Calibri" w:hAnsi="Times New Roman" w:cs="Times New Roman"/>
          <w:color w:val="auto"/>
          <w:sz w:val="22"/>
          <w:szCs w:val="22"/>
          <w:lang w:eastAsia="en-US" w:bidi="ar-SA"/>
        </w:rPr>
      </w:pPr>
      <w:r w:rsidRPr="00FC2B12">
        <w:rPr>
          <w:rFonts w:ascii="Times New Roman" w:eastAsia="Calibri" w:hAnsi="Times New Roman" w:cs="Times New Roman"/>
          <w:color w:val="auto"/>
          <w:sz w:val="22"/>
          <w:szCs w:val="22"/>
          <w:lang w:eastAsia="en-US" w:bidi="ar-SA"/>
        </w:rPr>
        <w:t xml:space="preserve">Электронно-библиотечная система издательства «ЮРАЙТ» https://www.biblio-online.ru/  </w:t>
      </w:r>
    </w:p>
    <w:p w:rsidR="00FC2B12" w:rsidRPr="00FC2B12" w:rsidRDefault="00FC2B12" w:rsidP="00FC2B12">
      <w:pPr>
        <w:widowControl/>
        <w:numPr>
          <w:ilvl w:val="0"/>
          <w:numId w:val="28"/>
        </w:numPr>
        <w:ind w:left="0" w:firstLine="0"/>
        <w:contextualSpacing/>
        <w:jc w:val="both"/>
        <w:rPr>
          <w:rFonts w:ascii="Times New Roman" w:eastAsia="Calibri" w:hAnsi="Times New Roman" w:cs="Times New Roman"/>
          <w:color w:val="auto"/>
          <w:sz w:val="22"/>
          <w:szCs w:val="22"/>
          <w:lang w:eastAsia="en-US" w:bidi="ar-SA"/>
        </w:rPr>
      </w:pPr>
      <w:r w:rsidRPr="00FC2B12">
        <w:rPr>
          <w:rFonts w:ascii="Times New Roman" w:eastAsia="Calibri" w:hAnsi="Times New Roman" w:cs="Times New Roman"/>
          <w:color w:val="auto"/>
          <w:sz w:val="22"/>
          <w:szCs w:val="22"/>
          <w:lang w:eastAsia="en-US" w:bidi="ar-SA"/>
        </w:rPr>
        <w:t xml:space="preserve">Деловая онлайн-библиотека </w:t>
      </w:r>
      <w:proofErr w:type="spellStart"/>
      <w:r w:rsidRPr="00FC2B12">
        <w:rPr>
          <w:rFonts w:ascii="Times New Roman" w:eastAsia="Calibri" w:hAnsi="Times New Roman" w:cs="Times New Roman"/>
          <w:color w:val="auto"/>
          <w:sz w:val="22"/>
          <w:szCs w:val="22"/>
          <w:lang w:eastAsia="en-US" w:bidi="ar-SA"/>
        </w:rPr>
        <w:t>Alpina</w:t>
      </w:r>
      <w:proofErr w:type="spellEnd"/>
      <w:r w:rsidRPr="00FC2B12">
        <w:rPr>
          <w:rFonts w:ascii="Times New Roman" w:eastAsia="Calibri" w:hAnsi="Times New Roman" w:cs="Times New Roman"/>
          <w:color w:val="auto"/>
          <w:sz w:val="22"/>
          <w:szCs w:val="22"/>
          <w:lang w:eastAsia="en-US" w:bidi="ar-SA"/>
        </w:rPr>
        <w:t xml:space="preserve"> </w:t>
      </w:r>
      <w:proofErr w:type="spellStart"/>
      <w:r w:rsidRPr="00FC2B12">
        <w:rPr>
          <w:rFonts w:ascii="Times New Roman" w:eastAsia="Calibri" w:hAnsi="Times New Roman" w:cs="Times New Roman"/>
          <w:color w:val="auto"/>
          <w:sz w:val="22"/>
          <w:szCs w:val="22"/>
          <w:lang w:eastAsia="en-US" w:bidi="ar-SA"/>
        </w:rPr>
        <w:t>Digital</w:t>
      </w:r>
      <w:proofErr w:type="spellEnd"/>
      <w:r w:rsidRPr="00FC2B12">
        <w:rPr>
          <w:rFonts w:ascii="Times New Roman" w:eastAsia="Calibri" w:hAnsi="Times New Roman" w:cs="Times New Roman"/>
          <w:color w:val="auto"/>
          <w:sz w:val="22"/>
          <w:szCs w:val="22"/>
          <w:lang w:eastAsia="en-US" w:bidi="ar-SA"/>
        </w:rPr>
        <w:t xml:space="preserve"> http://lib.alpinadigital.ru/</w:t>
      </w:r>
    </w:p>
    <w:p w:rsidR="00FC2B12" w:rsidRPr="00FC2B12" w:rsidRDefault="00FC2B12" w:rsidP="00FC2B12">
      <w:pPr>
        <w:widowControl/>
        <w:numPr>
          <w:ilvl w:val="0"/>
          <w:numId w:val="28"/>
        </w:numPr>
        <w:ind w:left="0" w:firstLine="0"/>
        <w:contextualSpacing/>
        <w:jc w:val="both"/>
        <w:rPr>
          <w:rFonts w:ascii="Times New Roman" w:eastAsia="Calibri" w:hAnsi="Times New Roman" w:cs="Times New Roman"/>
          <w:color w:val="auto"/>
          <w:sz w:val="22"/>
          <w:szCs w:val="22"/>
          <w:lang w:eastAsia="en-US" w:bidi="ar-SA"/>
        </w:rPr>
      </w:pPr>
      <w:r w:rsidRPr="00FC2B12">
        <w:rPr>
          <w:rFonts w:ascii="Times New Roman" w:eastAsia="Calibri" w:hAnsi="Times New Roman" w:cs="Times New Roman"/>
          <w:color w:val="auto"/>
          <w:sz w:val="22"/>
          <w:szCs w:val="22"/>
          <w:lang w:eastAsia="en-US" w:bidi="ar-SA"/>
        </w:rPr>
        <w:t xml:space="preserve">Научная электронная библиотека eLibrary.ru http://elibrary.ru  </w:t>
      </w:r>
    </w:p>
    <w:p w:rsidR="00FC2B12" w:rsidRPr="00FC2B12" w:rsidRDefault="00FC2B12" w:rsidP="00FC2B12">
      <w:pPr>
        <w:widowControl/>
        <w:numPr>
          <w:ilvl w:val="0"/>
          <w:numId w:val="28"/>
        </w:numPr>
        <w:ind w:left="0" w:firstLine="0"/>
        <w:contextualSpacing/>
        <w:jc w:val="both"/>
        <w:rPr>
          <w:rFonts w:ascii="Times New Roman" w:eastAsia="Calibri" w:hAnsi="Times New Roman" w:cs="Times New Roman"/>
          <w:color w:val="auto"/>
          <w:sz w:val="22"/>
          <w:szCs w:val="22"/>
          <w:lang w:eastAsia="en-US" w:bidi="ar-SA"/>
        </w:rPr>
      </w:pPr>
      <w:r w:rsidRPr="00FC2B12">
        <w:rPr>
          <w:rFonts w:ascii="Times New Roman" w:eastAsia="Calibri" w:hAnsi="Times New Roman" w:cs="Times New Roman"/>
          <w:color w:val="auto"/>
          <w:sz w:val="22"/>
          <w:szCs w:val="22"/>
          <w:lang w:eastAsia="en-US" w:bidi="ar-SA"/>
        </w:rPr>
        <w:t xml:space="preserve">Электронная </w:t>
      </w:r>
      <w:proofErr w:type="gramStart"/>
      <w:r w:rsidRPr="00FC2B12">
        <w:rPr>
          <w:rFonts w:ascii="Times New Roman" w:eastAsia="Calibri" w:hAnsi="Times New Roman" w:cs="Times New Roman"/>
          <w:color w:val="auto"/>
          <w:sz w:val="22"/>
          <w:szCs w:val="22"/>
          <w:lang w:eastAsia="en-US" w:bidi="ar-SA"/>
        </w:rPr>
        <w:t>библиотека  http://grebennikon.ru</w:t>
      </w:r>
      <w:proofErr w:type="gramEnd"/>
    </w:p>
    <w:p w:rsidR="00FC2B12" w:rsidRPr="00FC2B12" w:rsidRDefault="00FC2B12" w:rsidP="00FC2B12">
      <w:pPr>
        <w:widowControl/>
        <w:numPr>
          <w:ilvl w:val="0"/>
          <w:numId w:val="28"/>
        </w:numPr>
        <w:ind w:left="0" w:firstLine="0"/>
        <w:contextualSpacing/>
        <w:jc w:val="both"/>
        <w:rPr>
          <w:rFonts w:ascii="Times New Roman" w:eastAsia="Calibri" w:hAnsi="Times New Roman" w:cs="Times New Roman"/>
          <w:color w:val="auto"/>
          <w:sz w:val="22"/>
          <w:szCs w:val="22"/>
          <w:lang w:eastAsia="en-US" w:bidi="ar-SA"/>
        </w:rPr>
      </w:pPr>
      <w:r w:rsidRPr="00FC2B12">
        <w:rPr>
          <w:rFonts w:ascii="Times New Roman" w:eastAsia="Calibri" w:hAnsi="Times New Roman" w:cs="Times New Roman"/>
          <w:color w:val="auto"/>
          <w:sz w:val="22"/>
          <w:szCs w:val="22"/>
          <w:lang w:eastAsia="en-US" w:bidi="ar-SA"/>
        </w:rPr>
        <w:t>Национальная электронная библиотека http://нэб.рф/</w:t>
      </w:r>
    </w:p>
    <w:p w:rsidR="00FC2B12" w:rsidRPr="00FC2B12" w:rsidRDefault="00FC2B12" w:rsidP="00FC2B12">
      <w:pPr>
        <w:widowControl/>
        <w:numPr>
          <w:ilvl w:val="0"/>
          <w:numId w:val="28"/>
        </w:numPr>
        <w:ind w:left="0" w:firstLine="0"/>
        <w:contextualSpacing/>
        <w:jc w:val="both"/>
        <w:rPr>
          <w:rFonts w:ascii="Times New Roman" w:eastAsia="Calibri" w:hAnsi="Times New Roman" w:cs="Times New Roman"/>
          <w:color w:val="auto"/>
          <w:sz w:val="22"/>
          <w:szCs w:val="22"/>
          <w:lang w:eastAsia="en-US" w:bidi="ar-SA"/>
        </w:rPr>
      </w:pPr>
      <w:r w:rsidRPr="00FC2B12">
        <w:rPr>
          <w:rFonts w:ascii="Times New Roman" w:eastAsia="Calibri" w:hAnsi="Times New Roman" w:cs="Times New Roman"/>
          <w:color w:val="auto"/>
          <w:sz w:val="22"/>
          <w:szCs w:val="22"/>
          <w:lang w:eastAsia="en-US" w:bidi="ar-SA"/>
        </w:rPr>
        <w:t>Электронная библиотека диссертаций Российской государственной библиотеки https://dvs.rsl.ru/</w:t>
      </w:r>
    </w:p>
    <w:p w:rsidR="00FC2B12" w:rsidRPr="00FC2B12" w:rsidRDefault="00FC2B12" w:rsidP="00FC2B12">
      <w:pPr>
        <w:widowControl/>
        <w:numPr>
          <w:ilvl w:val="0"/>
          <w:numId w:val="28"/>
        </w:numPr>
        <w:ind w:left="0" w:firstLine="0"/>
        <w:contextualSpacing/>
        <w:jc w:val="both"/>
        <w:rPr>
          <w:rFonts w:ascii="Times New Roman" w:eastAsia="Calibri" w:hAnsi="Times New Roman" w:cs="Times New Roman"/>
          <w:color w:val="auto"/>
          <w:sz w:val="22"/>
          <w:szCs w:val="22"/>
          <w:lang w:eastAsia="en-US" w:bidi="ar-SA"/>
        </w:rPr>
      </w:pPr>
      <w:r w:rsidRPr="00FC2B12">
        <w:rPr>
          <w:rFonts w:ascii="Times New Roman" w:eastAsia="Calibri" w:hAnsi="Times New Roman" w:cs="Times New Roman"/>
          <w:color w:val="auto"/>
          <w:sz w:val="22"/>
          <w:szCs w:val="22"/>
          <w:lang w:eastAsia="en-US" w:bidi="ar-SA"/>
        </w:rPr>
        <w:t>Информационная система «Континент-WWW» http://continent-online.com/</w:t>
      </w:r>
    </w:p>
    <w:p w:rsidR="00FC2B12" w:rsidRPr="00FC2B12" w:rsidRDefault="00FC2B12" w:rsidP="00FC2B12">
      <w:pPr>
        <w:widowControl/>
        <w:numPr>
          <w:ilvl w:val="0"/>
          <w:numId w:val="28"/>
        </w:numPr>
        <w:ind w:left="0" w:firstLine="0"/>
        <w:contextualSpacing/>
        <w:jc w:val="both"/>
        <w:rPr>
          <w:rFonts w:ascii="Times New Roman" w:eastAsia="Calibri" w:hAnsi="Times New Roman" w:cs="Times New Roman"/>
          <w:color w:val="auto"/>
          <w:sz w:val="22"/>
          <w:szCs w:val="22"/>
          <w:lang w:eastAsia="en-US" w:bidi="ar-SA"/>
        </w:rPr>
      </w:pPr>
      <w:r w:rsidRPr="00FC2B12">
        <w:rPr>
          <w:rFonts w:ascii="Times New Roman" w:eastAsia="Calibri" w:hAnsi="Times New Roman" w:cs="Times New Roman"/>
          <w:color w:val="auto"/>
          <w:sz w:val="22"/>
          <w:szCs w:val="22"/>
          <w:lang w:eastAsia="en-US" w:bidi="ar-SA"/>
        </w:rPr>
        <w:t xml:space="preserve">Электронная библиотека Организации экономического сотрудничества и развития OECD </w:t>
      </w:r>
      <w:proofErr w:type="spellStart"/>
      <w:r w:rsidRPr="00FC2B12">
        <w:rPr>
          <w:rFonts w:ascii="Times New Roman" w:eastAsia="Calibri" w:hAnsi="Times New Roman" w:cs="Times New Roman"/>
          <w:color w:val="auto"/>
          <w:sz w:val="22"/>
          <w:szCs w:val="22"/>
          <w:lang w:eastAsia="en-US" w:bidi="ar-SA"/>
        </w:rPr>
        <w:t>iLibrary</w:t>
      </w:r>
      <w:proofErr w:type="spellEnd"/>
      <w:r w:rsidRPr="00FC2B12">
        <w:rPr>
          <w:rFonts w:ascii="Times New Roman" w:eastAsia="Calibri" w:hAnsi="Times New Roman" w:cs="Times New Roman"/>
          <w:color w:val="auto"/>
          <w:sz w:val="22"/>
          <w:szCs w:val="22"/>
          <w:lang w:eastAsia="en-US" w:bidi="ar-SA"/>
        </w:rPr>
        <w:t xml:space="preserve"> http://www.oecd-ilibrary.org/</w:t>
      </w:r>
    </w:p>
    <w:p w:rsidR="00FC2B12" w:rsidRPr="00FC2B12" w:rsidRDefault="00FC2B12" w:rsidP="00FC2B12">
      <w:pPr>
        <w:widowControl/>
        <w:numPr>
          <w:ilvl w:val="0"/>
          <w:numId w:val="28"/>
        </w:numPr>
        <w:ind w:left="0" w:firstLine="0"/>
        <w:contextualSpacing/>
        <w:jc w:val="both"/>
        <w:rPr>
          <w:rFonts w:ascii="Times New Roman" w:eastAsia="Calibri" w:hAnsi="Times New Roman" w:cs="Times New Roman"/>
          <w:color w:val="auto"/>
          <w:sz w:val="22"/>
          <w:szCs w:val="22"/>
          <w:lang w:eastAsia="en-US" w:bidi="ar-SA"/>
        </w:rPr>
      </w:pPr>
      <w:r w:rsidRPr="00FC2B12">
        <w:rPr>
          <w:rFonts w:ascii="Times New Roman" w:eastAsia="Calibri" w:hAnsi="Times New Roman" w:cs="Times New Roman"/>
          <w:color w:val="auto"/>
          <w:sz w:val="22"/>
          <w:szCs w:val="22"/>
          <w:lang w:eastAsia="en-US" w:bidi="ar-SA"/>
        </w:rPr>
        <w:t xml:space="preserve">Электронная коллекция книг издательства </w:t>
      </w:r>
      <w:proofErr w:type="spellStart"/>
      <w:proofErr w:type="gramStart"/>
      <w:r w:rsidRPr="00FC2B12">
        <w:rPr>
          <w:rFonts w:ascii="Times New Roman" w:eastAsia="Calibri" w:hAnsi="Times New Roman" w:cs="Times New Roman"/>
          <w:color w:val="auto"/>
          <w:sz w:val="22"/>
          <w:szCs w:val="22"/>
          <w:lang w:eastAsia="en-US" w:bidi="ar-SA"/>
        </w:rPr>
        <w:t>Springer</w:t>
      </w:r>
      <w:proofErr w:type="spellEnd"/>
      <w:r w:rsidRPr="00FC2B12">
        <w:rPr>
          <w:rFonts w:ascii="Times New Roman" w:eastAsia="Calibri" w:hAnsi="Times New Roman" w:cs="Times New Roman"/>
          <w:color w:val="auto"/>
          <w:sz w:val="22"/>
          <w:szCs w:val="22"/>
          <w:lang w:eastAsia="en-US" w:bidi="ar-SA"/>
        </w:rPr>
        <w:t xml:space="preserve">:  </w:t>
      </w:r>
      <w:proofErr w:type="spellStart"/>
      <w:r w:rsidRPr="00FC2B12">
        <w:rPr>
          <w:rFonts w:ascii="Times New Roman" w:eastAsia="Calibri" w:hAnsi="Times New Roman" w:cs="Times New Roman"/>
          <w:color w:val="auto"/>
          <w:sz w:val="22"/>
          <w:szCs w:val="22"/>
          <w:lang w:eastAsia="en-US" w:bidi="ar-SA"/>
        </w:rPr>
        <w:t>Springer</w:t>
      </w:r>
      <w:proofErr w:type="spellEnd"/>
      <w:proofErr w:type="gramEnd"/>
      <w:r w:rsidRPr="00FC2B12">
        <w:rPr>
          <w:rFonts w:ascii="Times New Roman" w:eastAsia="Calibri" w:hAnsi="Times New Roman" w:cs="Times New Roman"/>
          <w:color w:val="auto"/>
          <w:sz w:val="22"/>
          <w:szCs w:val="22"/>
          <w:lang w:eastAsia="en-US" w:bidi="ar-SA"/>
        </w:rPr>
        <w:t xml:space="preserve"> </w:t>
      </w:r>
      <w:proofErr w:type="spellStart"/>
      <w:r w:rsidRPr="00FC2B12">
        <w:rPr>
          <w:rFonts w:ascii="Times New Roman" w:eastAsia="Calibri" w:hAnsi="Times New Roman" w:cs="Times New Roman"/>
          <w:color w:val="auto"/>
          <w:sz w:val="22"/>
          <w:szCs w:val="22"/>
          <w:lang w:eastAsia="en-US" w:bidi="ar-SA"/>
        </w:rPr>
        <w:t>eBooks</w:t>
      </w:r>
      <w:proofErr w:type="spellEnd"/>
      <w:r w:rsidRPr="00FC2B12">
        <w:rPr>
          <w:rFonts w:ascii="Times New Roman" w:eastAsia="Calibri" w:hAnsi="Times New Roman" w:cs="Times New Roman"/>
          <w:color w:val="auto"/>
          <w:sz w:val="22"/>
          <w:szCs w:val="22"/>
          <w:lang w:eastAsia="en-US" w:bidi="ar-SA"/>
        </w:rPr>
        <w:t xml:space="preserve"> http://link.springer.com/</w:t>
      </w:r>
    </w:p>
    <w:p w:rsidR="00FC2B12" w:rsidRPr="00FC2B12" w:rsidRDefault="00FC2B12" w:rsidP="00FC2B12">
      <w:pPr>
        <w:widowControl/>
        <w:numPr>
          <w:ilvl w:val="0"/>
          <w:numId w:val="28"/>
        </w:numPr>
        <w:ind w:left="0" w:firstLine="0"/>
        <w:contextualSpacing/>
        <w:jc w:val="both"/>
        <w:rPr>
          <w:rFonts w:ascii="Times New Roman" w:eastAsia="Calibri" w:hAnsi="Times New Roman" w:cs="Times New Roman"/>
          <w:color w:val="auto"/>
          <w:sz w:val="22"/>
          <w:szCs w:val="22"/>
          <w:lang w:eastAsia="en-US" w:bidi="ar-SA"/>
        </w:rPr>
      </w:pPr>
      <w:r w:rsidRPr="00FC2B12">
        <w:rPr>
          <w:rFonts w:ascii="Times New Roman" w:eastAsia="Calibri" w:hAnsi="Times New Roman" w:cs="Times New Roman"/>
          <w:color w:val="auto"/>
          <w:sz w:val="22"/>
          <w:szCs w:val="22"/>
          <w:lang w:eastAsia="en-US" w:bidi="ar-SA"/>
        </w:rPr>
        <w:t>База данных электронной структурированной информации по частным и публичным компаниям России, Украины, Казахстана RUSLANA https://ruslana.bvdep.com/</w:t>
      </w:r>
    </w:p>
    <w:p w:rsidR="00FC2B12" w:rsidRPr="00FC2B12" w:rsidRDefault="00FC2B12" w:rsidP="00FC2B12">
      <w:pPr>
        <w:widowControl/>
        <w:numPr>
          <w:ilvl w:val="0"/>
          <w:numId w:val="28"/>
        </w:numPr>
        <w:ind w:left="0" w:firstLine="0"/>
        <w:contextualSpacing/>
        <w:jc w:val="both"/>
        <w:rPr>
          <w:rFonts w:ascii="Times New Roman" w:eastAsia="Calibri" w:hAnsi="Times New Roman" w:cs="Times New Roman"/>
          <w:color w:val="auto"/>
          <w:sz w:val="22"/>
          <w:szCs w:val="22"/>
          <w:lang w:eastAsia="en-US" w:bidi="ar-SA"/>
        </w:rPr>
      </w:pPr>
      <w:r w:rsidRPr="00FC2B12">
        <w:rPr>
          <w:rFonts w:ascii="Times New Roman" w:eastAsia="Calibri" w:hAnsi="Times New Roman" w:cs="Times New Roman"/>
          <w:color w:val="auto"/>
          <w:sz w:val="22"/>
          <w:szCs w:val="22"/>
          <w:lang w:eastAsia="en-US" w:bidi="ar-SA"/>
        </w:rPr>
        <w:t xml:space="preserve">База данных электронной структурированной информации по банкам </w:t>
      </w:r>
      <w:proofErr w:type="spellStart"/>
      <w:r w:rsidRPr="00FC2B12">
        <w:rPr>
          <w:rFonts w:ascii="Times New Roman" w:eastAsia="Calibri" w:hAnsi="Times New Roman" w:cs="Times New Roman"/>
          <w:color w:val="auto"/>
          <w:sz w:val="22"/>
          <w:szCs w:val="22"/>
          <w:lang w:eastAsia="en-US" w:bidi="ar-SA"/>
        </w:rPr>
        <w:t>Orbis</w:t>
      </w:r>
      <w:proofErr w:type="spellEnd"/>
      <w:r w:rsidRPr="00FC2B12">
        <w:rPr>
          <w:rFonts w:ascii="Times New Roman" w:eastAsia="Calibri" w:hAnsi="Times New Roman" w:cs="Times New Roman"/>
          <w:color w:val="auto"/>
          <w:sz w:val="22"/>
          <w:szCs w:val="22"/>
          <w:lang w:eastAsia="en-US" w:bidi="ar-SA"/>
        </w:rPr>
        <w:t xml:space="preserve"> </w:t>
      </w:r>
      <w:proofErr w:type="spellStart"/>
      <w:r w:rsidRPr="00FC2B12">
        <w:rPr>
          <w:rFonts w:ascii="Times New Roman" w:eastAsia="Calibri" w:hAnsi="Times New Roman" w:cs="Times New Roman"/>
          <w:color w:val="auto"/>
          <w:sz w:val="22"/>
          <w:szCs w:val="22"/>
          <w:lang w:eastAsia="en-US" w:bidi="ar-SA"/>
        </w:rPr>
        <w:t>Bank</w:t>
      </w:r>
      <w:proofErr w:type="spellEnd"/>
      <w:r w:rsidRPr="00FC2B12">
        <w:rPr>
          <w:rFonts w:ascii="Times New Roman" w:eastAsia="Calibri" w:hAnsi="Times New Roman" w:cs="Times New Roman"/>
          <w:color w:val="auto"/>
          <w:sz w:val="22"/>
          <w:szCs w:val="22"/>
          <w:lang w:eastAsia="en-US" w:bidi="ar-SA"/>
        </w:rPr>
        <w:t xml:space="preserve"> </w:t>
      </w:r>
      <w:proofErr w:type="spellStart"/>
      <w:proofErr w:type="gramStart"/>
      <w:r w:rsidRPr="00FC2B12">
        <w:rPr>
          <w:rFonts w:ascii="Times New Roman" w:eastAsia="Calibri" w:hAnsi="Times New Roman" w:cs="Times New Roman"/>
          <w:color w:val="auto"/>
          <w:sz w:val="22"/>
          <w:szCs w:val="22"/>
          <w:lang w:eastAsia="en-US" w:bidi="ar-SA"/>
        </w:rPr>
        <w:t>Focus</w:t>
      </w:r>
      <w:proofErr w:type="spellEnd"/>
      <w:r w:rsidRPr="00FC2B12">
        <w:rPr>
          <w:rFonts w:ascii="Times New Roman" w:eastAsia="Calibri" w:hAnsi="Times New Roman" w:cs="Times New Roman"/>
          <w:color w:val="auto"/>
          <w:sz w:val="22"/>
          <w:szCs w:val="22"/>
          <w:lang w:eastAsia="en-US" w:bidi="ar-SA"/>
        </w:rPr>
        <w:t xml:space="preserve">  https://orbisbanks.bvdinfo.com/</w:t>
      </w:r>
      <w:proofErr w:type="gramEnd"/>
    </w:p>
    <w:p w:rsidR="00FC2B12" w:rsidRPr="00FC2B12" w:rsidRDefault="00FC2B12" w:rsidP="00FC2B12">
      <w:pPr>
        <w:widowControl/>
        <w:numPr>
          <w:ilvl w:val="0"/>
          <w:numId w:val="28"/>
        </w:numPr>
        <w:ind w:left="0" w:firstLine="0"/>
        <w:contextualSpacing/>
        <w:jc w:val="both"/>
        <w:rPr>
          <w:rFonts w:ascii="Times New Roman" w:eastAsia="Calibri" w:hAnsi="Times New Roman" w:cs="Times New Roman"/>
          <w:color w:val="auto"/>
          <w:sz w:val="22"/>
          <w:szCs w:val="22"/>
          <w:lang w:eastAsia="en-US" w:bidi="ar-SA"/>
        </w:rPr>
      </w:pPr>
      <w:r w:rsidRPr="00FC2B12">
        <w:rPr>
          <w:rFonts w:ascii="Times New Roman" w:eastAsia="Calibri" w:hAnsi="Times New Roman" w:cs="Times New Roman"/>
          <w:color w:val="auto"/>
          <w:sz w:val="22"/>
          <w:szCs w:val="22"/>
          <w:lang w:eastAsia="en-US" w:bidi="ar-SA"/>
        </w:rPr>
        <w:t xml:space="preserve">Пакет баз данных компании EBSCO </w:t>
      </w:r>
      <w:proofErr w:type="spellStart"/>
      <w:r w:rsidRPr="00FC2B12">
        <w:rPr>
          <w:rFonts w:ascii="Times New Roman" w:eastAsia="Calibri" w:hAnsi="Times New Roman" w:cs="Times New Roman"/>
          <w:color w:val="auto"/>
          <w:sz w:val="22"/>
          <w:szCs w:val="22"/>
          <w:lang w:eastAsia="en-US" w:bidi="ar-SA"/>
        </w:rPr>
        <w:t>Publishing</w:t>
      </w:r>
      <w:proofErr w:type="spellEnd"/>
      <w:r w:rsidRPr="00FC2B12">
        <w:rPr>
          <w:rFonts w:ascii="Times New Roman" w:eastAsia="Calibri" w:hAnsi="Times New Roman" w:cs="Times New Roman"/>
          <w:color w:val="auto"/>
          <w:sz w:val="22"/>
          <w:szCs w:val="22"/>
          <w:lang w:eastAsia="en-US" w:bidi="ar-SA"/>
        </w:rPr>
        <w:t xml:space="preserve">, крупнейшего </w:t>
      </w:r>
      <w:proofErr w:type="spellStart"/>
      <w:r w:rsidRPr="00FC2B12">
        <w:rPr>
          <w:rFonts w:ascii="Times New Roman" w:eastAsia="Calibri" w:hAnsi="Times New Roman" w:cs="Times New Roman"/>
          <w:color w:val="auto"/>
          <w:sz w:val="22"/>
          <w:szCs w:val="22"/>
          <w:lang w:eastAsia="en-US" w:bidi="ar-SA"/>
        </w:rPr>
        <w:t>агрегатора</w:t>
      </w:r>
      <w:proofErr w:type="spellEnd"/>
      <w:r w:rsidRPr="00FC2B12">
        <w:rPr>
          <w:rFonts w:ascii="Times New Roman" w:eastAsia="Calibri" w:hAnsi="Times New Roman" w:cs="Times New Roman"/>
          <w:color w:val="auto"/>
          <w:sz w:val="22"/>
          <w:szCs w:val="22"/>
          <w:lang w:eastAsia="en-US" w:bidi="ar-SA"/>
        </w:rPr>
        <w:t xml:space="preserve"> научных ресурсов ведущих издательств мира http://search.ebscohost.com</w:t>
      </w:r>
    </w:p>
    <w:p w:rsidR="00FC2B12" w:rsidRPr="00FC2B12" w:rsidRDefault="00FC2B12" w:rsidP="00FC2B12">
      <w:pPr>
        <w:widowControl/>
        <w:numPr>
          <w:ilvl w:val="0"/>
          <w:numId w:val="28"/>
        </w:numPr>
        <w:ind w:left="0" w:firstLine="0"/>
        <w:contextualSpacing/>
        <w:jc w:val="both"/>
        <w:rPr>
          <w:rFonts w:ascii="Times New Roman" w:eastAsia="Calibri" w:hAnsi="Times New Roman" w:cs="Times New Roman"/>
          <w:color w:val="auto"/>
          <w:sz w:val="22"/>
          <w:szCs w:val="22"/>
          <w:lang w:val="en-US" w:eastAsia="en-US" w:bidi="ar-SA"/>
        </w:rPr>
      </w:pPr>
      <w:r w:rsidRPr="00FC2B12">
        <w:rPr>
          <w:rFonts w:ascii="Times New Roman" w:eastAsia="Calibri" w:hAnsi="Times New Roman" w:cs="Times New Roman"/>
          <w:color w:val="auto"/>
          <w:sz w:val="22"/>
          <w:szCs w:val="22"/>
          <w:lang w:eastAsia="en-US" w:bidi="ar-SA"/>
        </w:rPr>
        <w:lastRenderedPageBreak/>
        <w:t>Электронные</w:t>
      </w:r>
      <w:r w:rsidRPr="00FC2B12">
        <w:rPr>
          <w:rFonts w:ascii="Times New Roman" w:eastAsia="Calibri" w:hAnsi="Times New Roman" w:cs="Times New Roman"/>
          <w:color w:val="auto"/>
          <w:sz w:val="22"/>
          <w:szCs w:val="22"/>
          <w:lang w:val="en-US" w:eastAsia="en-US" w:bidi="ar-SA"/>
        </w:rPr>
        <w:t xml:space="preserve"> </w:t>
      </w:r>
      <w:r w:rsidRPr="00FC2B12">
        <w:rPr>
          <w:rFonts w:ascii="Times New Roman" w:eastAsia="Calibri" w:hAnsi="Times New Roman" w:cs="Times New Roman"/>
          <w:color w:val="auto"/>
          <w:sz w:val="22"/>
          <w:szCs w:val="22"/>
          <w:lang w:eastAsia="en-US" w:bidi="ar-SA"/>
        </w:rPr>
        <w:t>продукты</w:t>
      </w:r>
      <w:r w:rsidRPr="00FC2B12">
        <w:rPr>
          <w:rFonts w:ascii="Times New Roman" w:eastAsia="Calibri" w:hAnsi="Times New Roman" w:cs="Times New Roman"/>
          <w:color w:val="auto"/>
          <w:sz w:val="22"/>
          <w:szCs w:val="22"/>
          <w:lang w:val="en-US" w:eastAsia="en-US" w:bidi="ar-SA"/>
        </w:rPr>
        <w:t xml:space="preserve"> </w:t>
      </w:r>
      <w:r w:rsidRPr="00FC2B12">
        <w:rPr>
          <w:rFonts w:ascii="Times New Roman" w:eastAsia="Calibri" w:hAnsi="Times New Roman" w:cs="Times New Roman"/>
          <w:color w:val="auto"/>
          <w:sz w:val="22"/>
          <w:szCs w:val="22"/>
          <w:lang w:eastAsia="en-US" w:bidi="ar-SA"/>
        </w:rPr>
        <w:t>издательства</w:t>
      </w:r>
      <w:r w:rsidRPr="00FC2B12">
        <w:rPr>
          <w:rFonts w:ascii="Times New Roman" w:eastAsia="Calibri" w:hAnsi="Times New Roman" w:cs="Times New Roman"/>
          <w:color w:val="auto"/>
          <w:sz w:val="22"/>
          <w:szCs w:val="22"/>
          <w:lang w:val="en-US" w:eastAsia="en-US" w:bidi="ar-SA"/>
        </w:rPr>
        <w:t xml:space="preserve"> Elsevier. </w:t>
      </w:r>
      <w:r w:rsidRPr="00FC2B12">
        <w:rPr>
          <w:rFonts w:ascii="Times New Roman" w:eastAsia="Calibri" w:hAnsi="Times New Roman" w:cs="Times New Roman"/>
          <w:color w:val="auto"/>
          <w:sz w:val="22"/>
          <w:szCs w:val="22"/>
          <w:lang w:eastAsia="en-US" w:bidi="ar-SA"/>
        </w:rPr>
        <w:t>Коллекции</w:t>
      </w:r>
      <w:r w:rsidRPr="00FC2B12">
        <w:rPr>
          <w:rFonts w:ascii="Times New Roman" w:eastAsia="Calibri" w:hAnsi="Times New Roman" w:cs="Times New Roman"/>
          <w:color w:val="auto"/>
          <w:sz w:val="22"/>
          <w:szCs w:val="22"/>
          <w:lang w:val="en-US" w:eastAsia="en-US" w:bidi="ar-SA"/>
        </w:rPr>
        <w:t xml:space="preserve">: Business, management and </w:t>
      </w:r>
      <w:proofErr w:type="gramStart"/>
      <w:r w:rsidRPr="00FC2B12">
        <w:rPr>
          <w:rFonts w:ascii="Times New Roman" w:eastAsia="Calibri" w:hAnsi="Times New Roman" w:cs="Times New Roman"/>
          <w:color w:val="auto"/>
          <w:sz w:val="22"/>
          <w:szCs w:val="22"/>
          <w:lang w:val="en-US" w:eastAsia="en-US" w:bidi="ar-SA"/>
        </w:rPr>
        <w:t>Accounting;  Economics</w:t>
      </w:r>
      <w:proofErr w:type="gramEnd"/>
      <w:r w:rsidRPr="00FC2B12">
        <w:rPr>
          <w:rFonts w:ascii="Times New Roman" w:eastAsia="Calibri" w:hAnsi="Times New Roman" w:cs="Times New Roman"/>
          <w:color w:val="auto"/>
          <w:sz w:val="22"/>
          <w:szCs w:val="22"/>
          <w:lang w:val="en-US" w:eastAsia="en-US" w:bidi="ar-SA"/>
        </w:rPr>
        <w:t>, Econometrics and Finance http://www.sciencedirect.com</w:t>
      </w:r>
    </w:p>
    <w:p w:rsidR="00FC2B12" w:rsidRPr="00FC2B12" w:rsidRDefault="00FC2B12" w:rsidP="00FC2B12">
      <w:pPr>
        <w:widowControl/>
        <w:numPr>
          <w:ilvl w:val="0"/>
          <w:numId w:val="28"/>
        </w:numPr>
        <w:ind w:left="0" w:firstLine="0"/>
        <w:contextualSpacing/>
        <w:jc w:val="both"/>
        <w:rPr>
          <w:rFonts w:ascii="Times New Roman" w:eastAsia="Calibri" w:hAnsi="Times New Roman" w:cs="Times New Roman"/>
          <w:color w:val="auto"/>
          <w:sz w:val="22"/>
          <w:szCs w:val="22"/>
          <w:lang w:val="en-US" w:eastAsia="en-US" w:bidi="ar-SA"/>
        </w:rPr>
      </w:pPr>
      <w:r w:rsidRPr="00FC2B12">
        <w:rPr>
          <w:rFonts w:ascii="Times New Roman" w:eastAsia="Calibri" w:hAnsi="Times New Roman" w:cs="Times New Roman"/>
          <w:color w:val="auto"/>
          <w:sz w:val="22"/>
          <w:szCs w:val="22"/>
          <w:lang w:val="en-US" w:eastAsia="en-US" w:bidi="ar-SA"/>
        </w:rPr>
        <w:t>JSTOR Arts &amp; Sciences I Collection http://jstor.org</w:t>
      </w:r>
    </w:p>
    <w:p w:rsidR="00FC2B12" w:rsidRPr="00FC2B12" w:rsidRDefault="00FC2B12" w:rsidP="00FC2B12">
      <w:pPr>
        <w:widowControl/>
        <w:numPr>
          <w:ilvl w:val="0"/>
          <w:numId w:val="28"/>
        </w:numPr>
        <w:ind w:left="0" w:firstLine="0"/>
        <w:contextualSpacing/>
        <w:jc w:val="both"/>
        <w:rPr>
          <w:rFonts w:ascii="Times New Roman" w:eastAsia="Calibri" w:hAnsi="Times New Roman" w:cs="Times New Roman"/>
          <w:color w:val="auto"/>
          <w:sz w:val="22"/>
          <w:szCs w:val="22"/>
          <w:lang w:val="en-US" w:eastAsia="en-US" w:bidi="ar-SA"/>
        </w:rPr>
      </w:pPr>
      <w:r w:rsidRPr="00FC2B12">
        <w:rPr>
          <w:rFonts w:ascii="Times New Roman" w:eastAsia="Calibri" w:hAnsi="Times New Roman" w:cs="Times New Roman"/>
          <w:color w:val="auto"/>
          <w:sz w:val="22"/>
          <w:szCs w:val="22"/>
          <w:lang w:eastAsia="en-US" w:bidi="ar-SA"/>
        </w:rPr>
        <w:t>База</w:t>
      </w:r>
      <w:r w:rsidRPr="00FC2B12">
        <w:rPr>
          <w:rFonts w:ascii="Times New Roman" w:eastAsia="Calibri" w:hAnsi="Times New Roman" w:cs="Times New Roman"/>
          <w:color w:val="auto"/>
          <w:sz w:val="22"/>
          <w:szCs w:val="22"/>
          <w:lang w:val="en-US" w:eastAsia="en-US" w:bidi="ar-SA"/>
        </w:rPr>
        <w:t xml:space="preserve"> </w:t>
      </w:r>
      <w:r w:rsidRPr="00FC2B12">
        <w:rPr>
          <w:rFonts w:ascii="Times New Roman" w:eastAsia="Calibri" w:hAnsi="Times New Roman" w:cs="Times New Roman"/>
          <w:color w:val="auto"/>
          <w:sz w:val="22"/>
          <w:szCs w:val="22"/>
          <w:lang w:eastAsia="en-US" w:bidi="ar-SA"/>
        </w:rPr>
        <w:t>данных</w:t>
      </w:r>
      <w:r w:rsidRPr="00FC2B12">
        <w:rPr>
          <w:rFonts w:ascii="Times New Roman" w:eastAsia="Calibri" w:hAnsi="Times New Roman" w:cs="Times New Roman"/>
          <w:color w:val="auto"/>
          <w:sz w:val="22"/>
          <w:szCs w:val="22"/>
          <w:lang w:val="en-US" w:eastAsia="en-US" w:bidi="ar-SA"/>
        </w:rPr>
        <w:t xml:space="preserve"> Business </w:t>
      </w:r>
      <w:proofErr w:type="spellStart"/>
      <w:r w:rsidRPr="00FC2B12">
        <w:rPr>
          <w:rFonts w:ascii="Times New Roman" w:eastAsia="Calibri" w:hAnsi="Times New Roman" w:cs="Times New Roman"/>
          <w:color w:val="auto"/>
          <w:sz w:val="22"/>
          <w:szCs w:val="22"/>
          <w:lang w:val="en-US" w:eastAsia="en-US" w:bidi="ar-SA"/>
        </w:rPr>
        <w:t>Ebook</w:t>
      </w:r>
      <w:proofErr w:type="spellEnd"/>
      <w:r w:rsidRPr="00FC2B12">
        <w:rPr>
          <w:rFonts w:ascii="Times New Roman" w:eastAsia="Calibri" w:hAnsi="Times New Roman" w:cs="Times New Roman"/>
          <w:color w:val="auto"/>
          <w:sz w:val="22"/>
          <w:szCs w:val="22"/>
          <w:lang w:val="en-US" w:eastAsia="en-US" w:bidi="ar-SA"/>
        </w:rPr>
        <w:t xml:space="preserve"> Subscription </w:t>
      </w:r>
      <w:r w:rsidRPr="00FC2B12">
        <w:rPr>
          <w:rFonts w:ascii="Times New Roman" w:eastAsia="Calibri" w:hAnsi="Times New Roman" w:cs="Times New Roman"/>
          <w:color w:val="auto"/>
          <w:sz w:val="22"/>
          <w:szCs w:val="22"/>
          <w:lang w:eastAsia="en-US" w:bidi="ar-SA"/>
        </w:rPr>
        <w:t>на</w:t>
      </w:r>
      <w:r w:rsidRPr="00FC2B12">
        <w:rPr>
          <w:rFonts w:ascii="Times New Roman" w:eastAsia="Calibri" w:hAnsi="Times New Roman" w:cs="Times New Roman"/>
          <w:color w:val="auto"/>
          <w:sz w:val="22"/>
          <w:szCs w:val="22"/>
          <w:lang w:val="en-US" w:eastAsia="en-US" w:bidi="ar-SA"/>
        </w:rPr>
        <w:t xml:space="preserve"> </w:t>
      </w:r>
      <w:r w:rsidRPr="00FC2B12">
        <w:rPr>
          <w:rFonts w:ascii="Times New Roman" w:eastAsia="Calibri" w:hAnsi="Times New Roman" w:cs="Times New Roman"/>
          <w:color w:val="auto"/>
          <w:sz w:val="22"/>
          <w:szCs w:val="22"/>
          <w:lang w:eastAsia="en-US" w:bidi="ar-SA"/>
        </w:rPr>
        <w:t>платформе</w:t>
      </w:r>
      <w:r w:rsidRPr="00FC2B12">
        <w:rPr>
          <w:rFonts w:ascii="Times New Roman" w:eastAsia="Calibri" w:hAnsi="Times New Roman" w:cs="Times New Roman"/>
          <w:color w:val="auto"/>
          <w:sz w:val="22"/>
          <w:szCs w:val="22"/>
          <w:lang w:val="en-US" w:eastAsia="en-US" w:bidi="ar-SA"/>
        </w:rPr>
        <w:t xml:space="preserve"> </w:t>
      </w:r>
      <w:proofErr w:type="spellStart"/>
      <w:r w:rsidRPr="00FC2B12">
        <w:rPr>
          <w:rFonts w:ascii="Times New Roman" w:eastAsia="Calibri" w:hAnsi="Times New Roman" w:cs="Times New Roman"/>
          <w:color w:val="auto"/>
          <w:sz w:val="22"/>
          <w:szCs w:val="22"/>
          <w:lang w:val="en-US" w:eastAsia="en-US" w:bidi="ar-SA"/>
        </w:rPr>
        <w:t>Ebook</w:t>
      </w:r>
      <w:proofErr w:type="spellEnd"/>
      <w:r w:rsidRPr="00FC2B12">
        <w:rPr>
          <w:rFonts w:ascii="Times New Roman" w:eastAsia="Calibri" w:hAnsi="Times New Roman" w:cs="Times New Roman"/>
          <w:color w:val="auto"/>
          <w:sz w:val="22"/>
          <w:szCs w:val="22"/>
          <w:lang w:val="en-US" w:eastAsia="en-US" w:bidi="ar-SA"/>
        </w:rPr>
        <w:t xml:space="preserve"> Central‎ </w:t>
      </w:r>
      <w:r w:rsidRPr="00FC2B12">
        <w:rPr>
          <w:rFonts w:ascii="Times New Roman" w:eastAsia="Calibri" w:hAnsi="Times New Roman" w:cs="Times New Roman"/>
          <w:color w:val="auto"/>
          <w:sz w:val="22"/>
          <w:szCs w:val="22"/>
          <w:lang w:eastAsia="en-US" w:bidi="ar-SA"/>
        </w:rPr>
        <w:t>компании</w:t>
      </w:r>
      <w:r w:rsidRPr="00FC2B12">
        <w:rPr>
          <w:rFonts w:ascii="Times New Roman" w:eastAsia="Calibri" w:hAnsi="Times New Roman" w:cs="Times New Roman"/>
          <w:color w:val="auto"/>
          <w:sz w:val="22"/>
          <w:szCs w:val="22"/>
          <w:lang w:val="en-US" w:eastAsia="en-US" w:bidi="ar-SA"/>
        </w:rPr>
        <w:t xml:space="preserve"> ProQuest https://ebookcentral.proquest.com/lib/faru/home.action</w:t>
      </w:r>
    </w:p>
    <w:p w:rsidR="00FC2B12" w:rsidRPr="00FC2B12" w:rsidRDefault="00FC2B12" w:rsidP="00FC2B12">
      <w:pPr>
        <w:widowControl/>
        <w:numPr>
          <w:ilvl w:val="0"/>
          <w:numId w:val="28"/>
        </w:numPr>
        <w:ind w:left="0" w:firstLine="0"/>
        <w:contextualSpacing/>
        <w:jc w:val="both"/>
        <w:rPr>
          <w:rFonts w:ascii="Times New Roman" w:eastAsia="Calibri" w:hAnsi="Times New Roman" w:cs="Times New Roman"/>
          <w:color w:val="auto"/>
          <w:sz w:val="22"/>
          <w:szCs w:val="22"/>
          <w:lang w:eastAsia="en-US" w:bidi="ar-SA"/>
        </w:rPr>
      </w:pPr>
      <w:r w:rsidRPr="00FC2B12">
        <w:rPr>
          <w:rFonts w:ascii="Times New Roman" w:eastAsia="Calibri" w:hAnsi="Times New Roman" w:cs="Times New Roman"/>
          <w:color w:val="auto"/>
          <w:sz w:val="22"/>
          <w:szCs w:val="22"/>
          <w:lang w:eastAsia="en-US" w:bidi="ar-SA"/>
        </w:rPr>
        <w:t xml:space="preserve">Коллекция научных журналов </w:t>
      </w:r>
      <w:proofErr w:type="spellStart"/>
      <w:r w:rsidRPr="00FC2B12">
        <w:rPr>
          <w:rFonts w:ascii="Times New Roman" w:eastAsia="Calibri" w:hAnsi="Times New Roman" w:cs="Times New Roman"/>
          <w:color w:val="auto"/>
          <w:sz w:val="22"/>
          <w:szCs w:val="22"/>
          <w:lang w:eastAsia="en-US" w:bidi="ar-SA"/>
        </w:rPr>
        <w:t>Oxford</w:t>
      </w:r>
      <w:proofErr w:type="spellEnd"/>
      <w:r w:rsidRPr="00FC2B12">
        <w:rPr>
          <w:rFonts w:ascii="Times New Roman" w:eastAsia="Calibri" w:hAnsi="Times New Roman" w:cs="Times New Roman"/>
          <w:color w:val="auto"/>
          <w:sz w:val="22"/>
          <w:szCs w:val="22"/>
          <w:lang w:eastAsia="en-US" w:bidi="ar-SA"/>
        </w:rPr>
        <w:t xml:space="preserve"> </w:t>
      </w:r>
      <w:proofErr w:type="spellStart"/>
      <w:r w:rsidRPr="00FC2B12">
        <w:rPr>
          <w:rFonts w:ascii="Times New Roman" w:eastAsia="Calibri" w:hAnsi="Times New Roman" w:cs="Times New Roman"/>
          <w:color w:val="auto"/>
          <w:sz w:val="22"/>
          <w:szCs w:val="22"/>
          <w:lang w:eastAsia="en-US" w:bidi="ar-SA"/>
        </w:rPr>
        <w:t>University</w:t>
      </w:r>
      <w:proofErr w:type="spellEnd"/>
      <w:r w:rsidRPr="00FC2B12">
        <w:rPr>
          <w:rFonts w:ascii="Times New Roman" w:eastAsia="Calibri" w:hAnsi="Times New Roman" w:cs="Times New Roman"/>
          <w:color w:val="auto"/>
          <w:sz w:val="22"/>
          <w:szCs w:val="22"/>
          <w:lang w:eastAsia="en-US" w:bidi="ar-SA"/>
        </w:rPr>
        <w:t xml:space="preserve"> </w:t>
      </w:r>
      <w:proofErr w:type="spellStart"/>
      <w:r w:rsidRPr="00FC2B12">
        <w:rPr>
          <w:rFonts w:ascii="Times New Roman" w:eastAsia="Calibri" w:hAnsi="Times New Roman" w:cs="Times New Roman"/>
          <w:color w:val="auto"/>
          <w:sz w:val="22"/>
          <w:szCs w:val="22"/>
          <w:lang w:eastAsia="en-US" w:bidi="ar-SA"/>
        </w:rPr>
        <w:t>Press</w:t>
      </w:r>
      <w:proofErr w:type="spellEnd"/>
      <w:r w:rsidRPr="00FC2B12">
        <w:rPr>
          <w:rFonts w:ascii="Times New Roman" w:eastAsia="Calibri" w:hAnsi="Times New Roman" w:cs="Times New Roman"/>
          <w:color w:val="auto"/>
          <w:sz w:val="22"/>
          <w:szCs w:val="22"/>
          <w:lang w:eastAsia="en-US" w:bidi="ar-SA"/>
        </w:rPr>
        <w:t xml:space="preserve"> https://academic.oup.com/journals/</w:t>
      </w:r>
    </w:p>
    <w:p w:rsidR="00FC2B12" w:rsidRPr="00FC2B12" w:rsidRDefault="00FC2B12" w:rsidP="00FC2B12">
      <w:pPr>
        <w:widowControl/>
        <w:numPr>
          <w:ilvl w:val="0"/>
          <w:numId w:val="28"/>
        </w:numPr>
        <w:ind w:left="0" w:firstLine="0"/>
        <w:contextualSpacing/>
        <w:jc w:val="both"/>
        <w:rPr>
          <w:rFonts w:ascii="Times New Roman" w:eastAsia="Calibri" w:hAnsi="Times New Roman" w:cs="Times New Roman"/>
          <w:color w:val="auto"/>
          <w:sz w:val="22"/>
          <w:szCs w:val="22"/>
          <w:lang w:eastAsia="en-US" w:bidi="ar-SA"/>
        </w:rPr>
      </w:pPr>
      <w:r w:rsidRPr="00FC2B12">
        <w:rPr>
          <w:rFonts w:ascii="Times New Roman" w:eastAsia="Calibri" w:hAnsi="Times New Roman" w:cs="Times New Roman"/>
          <w:color w:val="auto"/>
          <w:sz w:val="22"/>
          <w:szCs w:val="22"/>
          <w:lang w:eastAsia="en-US" w:bidi="ar-SA"/>
        </w:rPr>
        <w:t>Университетская информационная система РОССИЯ (УИС РОССИЯ) https://uisrussia.msu.ru/</w:t>
      </w:r>
    </w:p>
    <w:p w:rsidR="00FC2B12" w:rsidRPr="00FC2B12" w:rsidRDefault="00FC2B12" w:rsidP="00FC2B12">
      <w:pPr>
        <w:widowControl/>
        <w:numPr>
          <w:ilvl w:val="0"/>
          <w:numId w:val="28"/>
        </w:numPr>
        <w:ind w:left="0" w:firstLine="0"/>
        <w:contextualSpacing/>
        <w:jc w:val="both"/>
        <w:rPr>
          <w:rFonts w:ascii="Times New Roman" w:eastAsia="Calibri" w:hAnsi="Times New Roman" w:cs="Times New Roman"/>
          <w:color w:val="auto"/>
          <w:sz w:val="22"/>
          <w:szCs w:val="22"/>
          <w:lang w:eastAsia="en-US" w:bidi="ar-SA"/>
        </w:rPr>
      </w:pPr>
      <w:r w:rsidRPr="00FC2B12">
        <w:rPr>
          <w:rFonts w:ascii="Times New Roman" w:eastAsia="Calibri" w:hAnsi="Times New Roman" w:cs="Times New Roman"/>
          <w:color w:val="auto"/>
          <w:sz w:val="22"/>
          <w:szCs w:val="22"/>
          <w:lang w:eastAsia="en-US" w:bidi="ar-SA"/>
        </w:rPr>
        <w:t xml:space="preserve">Интерактивная финансовая информационная система компании </w:t>
      </w:r>
      <w:proofErr w:type="spellStart"/>
      <w:r w:rsidRPr="00FC2B12">
        <w:rPr>
          <w:rFonts w:ascii="Times New Roman" w:eastAsia="Calibri" w:hAnsi="Times New Roman" w:cs="Times New Roman"/>
          <w:color w:val="auto"/>
          <w:sz w:val="22"/>
          <w:szCs w:val="22"/>
          <w:lang w:eastAsia="en-US" w:bidi="ar-SA"/>
        </w:rPr>
        <w:t>Bloomberg</w:t>
      </w:r>
      <w:proofErr w:type="spellEnd"/>
    </w:p>
    <w:p w:rsidR="00FC2B12" w:rsidRPr="00FC2B12" w:rsidRDefault="00FC2B12" w:rsidP="00FC2B12">
      <w:pPr>
        <w:widowControl/>
        <w:numPr>
          <w:ilvl w:val="0"/>
          <w:numId w:val="28"/>
        </w:numPr>
        <w:ind w:left="0" w:firstLine="0"/>
        <w:contextualSpacing/>
        <w:jc w:val="both"/>
        <w:rPr>
          <w:rFonts w:ascii="Times New Roman" w:eastAsia="Calibri" w:hAnsi="Times New Roman" w:cs="Times New Roman"/>
          <w:color w:val="auto"/>
          <w:sz w:val="22"/>
          <w:szCs w:val="22"/>
          <w:lang w:eastAsia="en-US" w:bidi="ar-SA"/>
        </w:rPr>
      </w:pPr>
      <w:r w:rsidRPr="00FC2B12">
        <w:rPr>
          <w:rFonts w:ascii="Times New Roman" w:eastAsia="Calibri" w:hAnsi="Times New Roman" w:cs="Times New Roman"/>
          <w:color w:val="auto"/>
          <w:sz w:val="22"/>
          <w:szCs w:val="22"/>
          <w:lang w:eastAsia="en-US" w:bidi="ar-SA"/>
        </w:rPr>
        <w:t xml:space="preserve">Система </w:t>
      </w:r>
      <w:proofErr w:type="spellStart"/>
      <w:r w:rsidRPr="00FC2B12">
        <w:rPr>
          <w:rFonts w:ascii="Times New Roman" w:eastAsia="Calibri" w:hAnsi="Times New Roman" w:cs="Times New Roman"/>
          <w:color w:val="auto"/>
          <w:sz w:val="22"/>
          <w:szCs w:val="22"/>
          <w:lang w:eastAsia="en-US" w:bidi="ar-SA"/>
        </w:rPr>
        <w:t>Thomson</w:t>
      </w:r>
      <w:proofErr w:type="spellEnd"/>
      <w:r w:rsidRPr="00FC2B12">
        <w:rPr>
          <w:rFonts w:ascii="Times New Roman" w:eastAsia="Calibri" w:hAnsi="Times New Roman" w:cs="Times New Roman"/>
          <w:color w:val="auto"/>
          <w:sz w:val="22"/>
          <w:szCs w:val="22"/>
          <w:lang w:eastAsia="en-US" w:bidi="ar-SA"/>
        </w:rPr>
        <w:t xml:space="preserve"> </w:t>
      </w:r>
      <w:proofErr w:type="spellStart"/>
      <w:r w:rsidRPr="00FC2B12">
        <w:rPr>
          <w:rFonts w:ascii="Times New Roman" w:eastAsia="Calibri" w:hAnsi="Times New Roman" w:cs="Times New Roman"/>
          <w:color w:val="auto"/>
          <w:sz w:val="22"/>
          <w:szCs w:val="22"/>
          <w:lang w:eastAsia="en-US" w:bidi="ar-SA"/>
        </w:rPr>
        <w:t>Reuters</w:t>
      </w:r>
      <w:proofErr w:type="spellEnd"/>
      <w:r w:rsidRPr="00FC2B12">
        <w:rPr>
          <w:rFonts w:ascii="Times New Roman" w:eastAsia="Calibri" w:hAnsi="Times New Roman" w:cs="Times New Roman"/>
          <w:color w:val="auto"/>
          <w:sz w:val="22"/>
          <w:szCs w:val="22"/>
          <w:lang w:eastAsia="en-US" w:bidi="ar-SA"/>
        </w:rPr>
        <w:t xml:space="preserve"> </w:t>
      </w:r>
      <w:proofErr w:type="spellStart"/>
      <w:r w:rsidRPr="00FC2B12">
        <w:rPr>
          <w:rFonts w:ascii="Times New Roman" w:eastAsia="Calibri" w:hAnsi="Times New Roman" w:cs="Times New Roman"/>
          <w:color w:val="auto"/>
          <w:sz w:val="22"/>
          <w:szCs w:val="22"/>
          <w:lang w:eastAsia="en-US" w:bidi="ar-SA"/>
        </w:rPr>
        <w:t>Eikon</w:t>
      </w:r>
      <w:proofErr w:type="spellEnd"/>
    </w:p>
    <w:p w:rsidR="00E6080D" w:rsidRDefault="00E6080D" w:rsidP="00E6080D">
      <w:pPr>
        <w:pStyle w:val="22"/>
        <w:shd w:val="clear" w:color="auto" w:fill="auto"/>
        <w:tabs>
          <w:tab w:val="left" w:pos="2078"/>
        </w:tabs>
        <w:spacing w:before="0" w:line="322" w:lineRule="exact"/>
        <w:ind w:left="1560" w:firstLine="0"/>
        <w:jc w:val="both"/>
      </w:pPr>
    </w:p>
    <w:p w:rsidR="007665C5" w:rsidRDefault="007665C5" w:rsidP="00441485">
      <w:pPr>
        <w:pStyle w:val="22"/>
        <w:shd w:val="clear" w:color="auto" w:fill="auto"/>
        <w:tabs>
          <w:tab w:val="left" w:pos="2078"/>
        </w:tabs>
        <w:spacing w:before="0" w:line="240" w:lineRule="auto"/>
        <w:ind w:firstLine="0"/>
        <w:jc w:val="both"/>
        <w:rPr>
          <w:lang w:eastAsia="en-US" w:bidi="en-US"/>
        </w:rPr>
      </w:pPr>
    </w:p>
    <w:p w:rsidR="00950578" w:rsidRPr="00773E8E" w:rsidRDefault="00FD6950" w:rsidP="00441485">
      <w:pPr>
        <w:pStyle w:val="1"/>
        <w:tabs>
          <w:tab w:val="left" w:pos="993"/>
          <w:tab w:val="left" w:pos="1134"/>
        </w:tabs>
        <w:spacing w:before="0" w:line="240" w:lineRule="auto"/>
        <w:ind w:firstLine="709"/>
        <w:jc w:val="both"/>
        <w:rPr>
          <w:rFonts w:ascii="Times New Roman" w:hAnsi="Times New Roman" w:cs="Times New Roman"/>
          <w:color w:val="auto"/>
        </w:rPr>
      </w:pPr>
      <w:bookmarkStart w:id="12" w:name="_Toc485654274"/>
      <w:bookmarkStart w:id="13" w:name="_Toc509303794"/>
      <w:r>
        <w:rPr>
          <w:rFonts w:ascii="Times New Roman" w:hAnsi="Times New Roman" w:cs="Times New Roman"/>
          <w:color w:val="auto"/>
        </w:rPr>
        <w:t>5</w:t>
      </w:r>
      <w:r w:rsidR="00950578" w:rsidRPr="00773E8E">
        <w:rPr>
          <w:rFonts w:ascii="Times New Roman" w:hAnsi="Times New Roman" w:cs="Times New Roman"/>
          <w:color w:val="auto"/>
        </w:rPr>
        <w:t>.Отчетность студентов по НИС</w:t>
      </w:r>
      <w:bookmarkEnd w:id="12"/>
      <w:bookmarkEnd w:id="13"/>
    </w:p>
    <w:p w:rsidR="00950578" w:rsidRPr="00773E8E" w:rsidRDefault="00950578" w:rsidP="00441485">
      <w:pPr>
        <w:tabs>
          <w:tab w:val="left" w:pos="993"/>
          <w:tab w:val="left" w:pos="1134"/>
        </w:tabs>
        <w:ind w:firstLine="709"/>
        <w:jc w:val="both"/>
        <w:rPr>
          <w:rFonts w:ascii="Times New Roman" w:hAnsi="Times New Roman" w:cs="Times New Roman"/>
          <w:sz w:val="28"/>
          <w:szCs w:val="28"/>
        </w:rPr>
      </w:pPr>
      <w:r w:rsidRPr="00773E8E">
        <w:rPr>
          <w:rFonts w:ascii="Times New Roman" w:hAnsi="Times New Roman" w:cs="Times New Roman"/>
          <w:sz w:val="28"/>
          <w:szCs w:val="28"/>
        </w:rPr>
        <w:t xml:space="preserve">Отчетность студентов по НИС включает: </w:t>
      </w:r>
    </w:p>
    <w:p w:rsidR="00950578" w:rsidRPr="00773E8E" w:rsidRDefault="00950578" w:rsidP="00441485">
      <w:pPr>
        <w:pStyle w:val="ab"/>
        <w:numPr>
          <w:ilvl w:val="0"/>
          <w:numId w:val="20"/>
        </w:numPr>
        <w:tabs>
          <w:tab w:val="left" w:pos="567"/>
          <w:tab w:val="left" w:pos="993"/>
        </w:tabs>
        <w:spacing w:after="0" w:line="240" w:lineRule="auto"/>
        <w:ind w:left="0" w:firstLine="709"/>
        <w:jc w:val="both"/>
        <w:rPr>
          <w:rFonts w:ascii="Times New Roman" w:hAnsi="Times New Roman" w:cs="Times New Roman"/>
          <w:sz w:val="28"/>
          <w:szCs w:val="28"/>
        </w:rPr>
      </w:pPr>
      <w:r w:rsidRPr="00773E8E">
        <w:rPr>
          <w:rFonts w:ascii="Times New Roman" w:hAnsi="Times New Roman" w:cs="Times New Roman"/>
          <w:sz w:val="28"/>
          <w:szCs w:val="28"/>
        </w:rPr>
        <w:t xml:space="preserve">посещение семинара, </w:t>
      </w:r>
    </w:p>
    <w:p w:rsidR="00950578" w:rsidRPr="00773E8E" w:rsidRDefault="00950578" w:rsidP="00441485">
      <w:pPr>
        <w:pStyle w:val="ab"/>
        <w:numPr>
          <w:ilvl w:val="0"/>
          <w:numId w:val="20"/>
        </w:numPr>
        <w:tabs>
          <w:tab w:val="left" w:pos="567"/>
          <w:tab w:val="left" w:pos="993"/>
        </w:tabs>
        <w:spacing w:after="0" w:line="240" w:lineRule="auto"/>
        <w:ind w:left="0" w:firstLine="709"/>
        <w:jc w:val="both"/>
        <w:rPr>
          <w:rFonts w:ascii="Times New Roman" w:hAnsi="Times New Roman" w:cs="Times New Roman"/>
          <w:sz w:val="28"/>
          <w:szCs w:val="28"/>
        </w:rPr>
      </w:pPr>
      <w:r w:rsidRPr="00773E8E">
        <w:rPr>
          <w:rFonts w:ascii="Times New Roman" w:hAnsi="Times New Roman" w:cs="Times New Roman"/>
          <w:sz w:val="28"/>
          <w:szCs w:val="28"/>
        </w:rPr>
        <w:t xml:space="preserve">подготовка и утверждение индивидуального плана работы магистранта, </w:t>
      </w:r>
    </w:p>
    <w:p w:rsidR="00950578" w:rsidRPr="00773E8E" w:rsidRDefault="00950578" w:rsidP="00441485">
      <w:pPr>
        <w:pStyle w:val="ab"/>
        <w:numPr>
          <w:ilvl w:val="0"/>
          <w:numId w:val="20"/>
        </w:numPr>
        <w:tabs>
          <w:tab w:val="left" w:pos="567"/>
          <w:tab w:val="left" w:pos="993"/>
        </w:tabs>
        <w:spacing w:after="0" w:line="240" w:lineRule="auto"/>
        <w:ind w:left="0" w:firstLine="709"/>
        <w:jc w:val="both"/>
        <w:rPr>
          <w:rFonts w:ascii="Times New Roman" w:hAnsi="Times New Roman" w:cs="Times New Roman"/>
          <w:sz w:val="28"/>
          <w:szCs w:val="28"/>
        </w:rPr>
      </w:pPr>
      <w:r w:rsidRPr="00773E8E">
        <w:rPr>
          <w:rFonts w:ascii="Times New Roman" w:hAnsi="Times New Roman" w:cs="Times New Roman"/>
          <w:sz w:val="28"/>
          <w:szCs w:val="28"/>
        </w:rPr>
        <w:t>утверждение темы ВКР (магистерской диссертации),</w:t>
      </w:r>
    </w:p>
    <w:p w:rsidR="00950578" w:rsidRPr="00773E8E" w:rsidRDefault="00950578" w:rsidP="00441485">
      <w:pPr>
        <w:pStyle w:val="ab"/>
        <w:numPr>
          <w:ilvl w:val="0"/>
          <w:numId w:val="20"/>
        </w:numPr>
        <w:tabs>
          <w:tab w:val="left" w:pos="567"/>
          <w:tab w:val="left" w:pos="993"/>
        </w:tabs>
        <w:spacing w:after="0" w:line="240" w:lineRule="auto"/>
        <w:ind w:left="0" w:firstLine="709"/>
        <w:jc w:val="both"/>
        <w:rPr>
          <w:rFonts w:ascii="Times New Roman" w:hAnsi="Times New Roman" w:cs="Times New Roman"/>
          <w:sz w:val="28"/>
          <w:szCs w:val="28"/>
        </w:rPr>
      </w:pPr>
      <w:r w:rsidRPr="00773E8E">
        <w:rPr>
          <w:rFonts w:ascii="Times New Roman" w:hAnsi="Times New Roman" w:cs="Times New Roman"/>
          <w:sz w:val="28"/>
          <w:szCs w:val="28"/>
        </w:rPr>
        <w:t>план ВКР</w:t>
      </w:r>
      <w:r>
        <w:rPr>
          <w:rFonts w:ascii="Times New Roman" w:hAnsi="Times New Roman" w:cs="Times New Roman"/>
          <w:sz w:val="28"/>
          <w:szCs w:val="28"/>
        </w:rPr>
        <w:t>,</w:t>
      </w:r>
      <w:r w:rsidRPr="00773E8E">
        <w:rPr>
          <w:rFonts w:ascii="Times New Roman" w:hAnsi="Times New Roman" w:cs="Times New Roman"/>
          <w:sz w:val="28"/>
          <w:szCs w:val="28"/>
        </w:rPr>
        <w:t xml:space="preserve"> согласован</w:t>
      </w:r>
      <w:r>
        <w:rPr>
          <w:rFonts w:ascii="Times New Roman" w:hAnsi="Times New Roman" w:cs="Times New Roman"/>
          <w:sz w:val="28"/>
          <w:szCs w:val="28"/>
        </w:rPr>
        <w:t xml:space="preserve">ный </w:t>
      </w:r>
      <w:r w:rsidRPr="00773E8E">
        <w:rPr>
          <w:rFonts w:ascii="Times New Roman" w:hAnsi="Times New Roman" w:cs="Times New Roman"/>
          <w:sz w:val="28"/>
          <w:szCs w:val="28"/>
        </w:rPr>
        <w:t>с научным руководителем</w:t>
      </w:r>
    </w:p>
    <w:p w:rsidR="00950578" w:rsidRPr="00773E8E" w:rsidRDefault="00950578" w:rsidP="00441485">
      <w:pPr>
        <w:pStyle w:val="ab"/>
        <w:numPr>
          <w:ilvl w:val="0"/>
          <w:numId w:val="20"/>
        </w:numPr>
        <w:tabs>
          <w:tab w:val="left" w:pos="567"/>
          <w:tab w:val="left" w:pos="993"/>
        </w:tabs>
        <w:spacing w:after="0" w:line="240" w:lineRule="auto"/>
        <w:ind w:left="0" w:firstLine="709"/>
        <w:jc w:val="both"/>
        <w:rPr>
          <w:rFonts w:ascii="Times New Roman" w:hAnsi="Times New Roman" w:cs="Times New Roman"/>
          <w:sz w:val="28"/>
          <w:szCs w:val="28"/>
        </w:rPr>
      </w:pPr>
      <w:r w:rsidRPr="00773E8E">
        <w:rPr>
          <w:rFonts w:ascii="Times New Roman" w:hAnsi="Times New Roman" w:cs="Times New Roman"/>
          <w:sz w:val="28"/>
          <w:szCs w:val="28"/>
        </w:rPr>
        <w:t>подготовка и выступление с презентациями по актуальным научно-практическим проблемам корпоративных финансов,</w:t>
      </w:r>
    </w:p>
    <w:p w:rsidR="00950578" w:rsidRPr="00773E8E" w:rsidRDefault="00950578" w:rsidP="00441485">
      <w:pPr>
        <w:pStyle w:val="ab"/>
        <w:numPr>
          <w:ilvl w:val="0"/>
          <w:numId w:val="20"/>
        </w:numPr>
        <w:tabs>
          <w:tab w:val="left" w:pos="567"/>
          <w:tab w:val="left" w:pos="993"/>
        </w:tabs>
        <w:spacing w:after="0" w:line="240" w:lineRule="auto"/>
        <w:ind w:left="0" w:firstLine="709"/>
        <w:jc w:val="both"/>
        <w:rPr>
          <w:rFonts w:ascii="Times New Roman" w:hAnsi="Times New Roman" w:cs="Times New Roman"/>
          <w:sz w:val="28"/>
          <w:szCs w:val="28"/>
        </w:rPr>
      </w:pPr>
      <w:r w:rsidRPr="00773E8E">
        <w:rPr>
          <w:rFonts w:ascii="Times New Roman" w:hAnsi="Times New Roman" w:cs="Times New Roman"/>
          <w:sz w:val="28"/>
          <w:szCs w:val="28"/>
        </w:rPr>
        <w:t xml:space="preserve">подготовка и выступление с презентациями по теме исследования, </w:t>
      </w:r>
    </w:p>
    <w:p w:rsidR="00950578" w:rsidRPr="00773E8E" w:rsidRDefault="00950578" w:rsidP="00441485">
      <w:pPr>
        <w:pStyle w:val="ab"/>
        <w:numPr>
          <w:ilvl w:val="0"/>
          <w:numId w:val="20"/>
        </w:numPr>
        <w:tabs>
          <w:tab w:val="left" w:pos="567"/>
          <w:tab w:val="left" w:pos="993"/>
        </w:tabs>
        <w:spacing w:after="0" w:line="240" w:lineRule="auto"/>
        <w:ind w:left="0" w:firstLine="709"/>
        <w:jc w:val="both"/>
        <w:rPr>
          <w:rFonts w:ascii="Times New Roman" w:hAnsi="Times New Roman" w:cs="Times New Roman"/>
          <w:sz w:val="28"/>
          <w:szCs w:val="28"/>
        </w:rPr>
      </w:pPr>
      <w:r w:rsidRPr="00773E8E">
        <w:rPr>
          <w:rFonts w:ascii="Times New Roman" w:hAnsi="Times New Roman" w:cs="Times New Roman"/>
          <w:sz w:val="28"/>
          <w:szCs w:val="28"/>
        </w:rPr>
        <w:t xml:space="preserve">подготовка к опубликованию статей и их продвижение в научных изданиях, </w:t>
      </w:r>
    </w:p>
    <w:p w:rsidR="00950578" w:rsidRDefault="00950578" w:rsidP="00441485">
      <w:pPr>
        <w:pStyle w:val="ab"/>
        <w:numPr>
          <w:ilvl w:val="0"/>
          <w:numId w:val="20"/>
        </w:numPr>
        <w:tabs>
          <w:tab w:val="left" w:pos="567"/>
          <w:tab w:val="left" w:pos="993"/>
        </w:tabs>
        <w:spacing w:after="0" w:line="240" w:lineRule="auto"/>
        <w:ind w:left="0" w:firstLine="709"/>
        <w:jc w:val="both"/>
        <w:rPr>
          <w:rFonts w:ascii="Times New Roman" w:hAnsi="Times New Roman" w:cs="Times New Roman"/>
          <w:sz w:val="28"/>
          <w:szCs w:val="28"/>
        </w:rPr>
      </w:pPr>
      <w:r w:rsidRPr="00773E8E">
        <w:rPr>
          <w:rFonts w:ascii="Times New Roman" w:hAnsi="Times New Roman" w:cs="Times New Roman"/>
          <w:sz w:val="28"/>
          <w:szCs w:val="28"/>
        </w:rPr>
        <w:t>участие в научных и научно-практических конференциях и др.</w:t>
      </w:r>
    </w:p>
    <w:p w:rsidR="00950578" w:rsidRPr="00773E8E" w:rsidRDefault="00950578" w:rsidP="00950578">
      <w:pPr>
        <w:pStyle w:val="ab"/>
        <w:tabs>
          <w:tab w:val="left" w:pos="567"/>
          <w:tab w:val="left" w:pos="993"/>
        </w:tabs>
        <w:spacing w:after="0" w:line="360" w:lineRule="auto"/>
        <w:ind w:left="709"/>
        <w:jc w:val="both"/>
        <w:rPr>
          <w:rFonts w:ascii="Times New Roman" w:hAnsi="Times New Roman" w:cs="Times New Roman"/>
          <w:sz w:val="28"/>
          <w:szCs w:val="28"/>
        </w:rPr>
      </w:pPr>
    </w:p>
    <w:p w:rsidR="00950578" w:rsidRPr="00773E8E" w:rsidRDefault="00950578" w:rsidP="00950578">
      <w:pPr>
        <w:tabs>
          <w:tab w:val="left" w:pos="993"/>
        </w:tabs>
        <w:spacing w:line="360" w:lineRule="auto"/>
        <w:ind w:firstLine="709"/>
        <w:jc w:val="both"/>
        <w:rPr>
          <w:rFonts w:ascii="Times New Roman" w:hAnsi="Times New Roman" w:cs="Times New Roman"/>
          <w:b/>
          <w:sz w:val="28"/>
          <w:szCs w:val="28"/>
        </w:rPr>
      </w:pPr>
      <w:r w:rsidRPr="00773E8E">
        <w:rPr>
          <w:rFonts w:ascii="Times New Roman" w:hAnsi="Times New Roman" w:cs="Times New Roman"/>
          <w:b/>
          <w:sz w:val="28"/>
          <w:szCs w:val="28"/>
        </w:rPr>
        <w:t>Организационная схема научно-исследовательского семинара, отчетность и аттестация студентов</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5"/>
        <w:gridCol w:w="2314"/>
        <w:gridCol w:w="1797"/>
        <w:gridCol w:w="9"/>
        <w:gridCol w:w="2680"/>
        <w:gridCol w:w="1326"/>
      </w:tblGrid>
      <w:tr w:rsidR="00950578" w:rsidRPr="00773E8E" w:rsidTr="00365534">
        <w:tc>
          <w:tcPr>
            <w:tcW w:w="1225" w:type="dxa"/>
            <w:vMerge w:val="restart"/>
            <w:shd w:val="clear" w:color="auto" w:fill="auto"/>
          </w:tcPr>
          <w:p w:rsidR="00950578" w:rsidRPr="00773E8E" w:rsidRDefault="00950578" w:rsidP="00365534">
            <w:pPr>
              <w:jc w:val="center"/>
              <w:rPr>
                <w:rFonts w:ascii="Times New Roman" w:hAnsi="Times New Roman" w:cs="Times New Roman"/>
                <w:b/>
              </w:rPr>
            </w:pPr>
            <w:r w:rsidRPr="00773E8E">
              <w:rPr>
                <w:rFonts w:ascii="Times New Roman" w:hAnsi="Times New Roman" w:cs="Times New Roman"/>
                <w:b/>
              </w:rPr>
              <w:t>Период обучения</w:t>
            </w:r>
          </w:p>
        </w:tc>
        <w:tc>
          <w:tcPr>
            <w:tcW w:w="4120" w:type="dxa"/>
            <w:gridSpan w:val="3"/>
            <w:shd w:val="clear" w:color="auto" w:fill="auto"/>
          </w:tcPr>
          <w:p w:rsidR="00950578" w:rsidRPr="00773E8E" w:rsidRDefault="00950578" w:rsidP="00365534">
            <w:pPr>
              <w:jc w:val="center"/>
              <w:rPr>
                <w:rFonts w:ascii="Times New Roman" w:hAnsi="Times New Roman" w:cs="Times New Roman"/>
                <w:b/>
              </w:rPr>
            </w:pPr>
            <w:r w:rsidRPr="00773E8E">
              <w:rPr>
                <w:rFonts w:ascii="Times New Roman" w:hAnsi="Times New Roman" w:cs="Times New Roman"/>
                <w:b/>
              </w:rPr>
              <w:t>Примерный перечень видов научно-исследовательского семинара в рамках научно-исследовательского семинара</w:t>
            </w:r>
          </w:p>
        </w:tc>
        <w:tc>
          <w:tcPr>
            <w:tcW w:w="4006" w:type="dxa"/>
            <w:gridSpan w:val="2"/>
            <w:shd w:val="clear" w:color="auto" w:fill="auto"/>
          </w:tcPr>
          <w:p w:rsidR="00950578" w:rsidRPr="00773E8E" w:rsidRDefault="00950578" w:rsidP="00365534">
            <w:pPr>
              <w:jc w:val="center"/>
              <w:rPr>
                <w:rFonts w:ascii="Times New Roman" w:hAnsi="Times New Roman" w:cs="Times New Roman"/>
                <w:b/>
              </w:rPr>
            </w:pPr>
            <w:r w:rsidRPr="00773E8E">
              <w:rPr>
                <w:rFonts w:ascii="Times New Roman" w:hAnsi="Times New Roman" w:cs="Times New Roman"/>
                <w:b/>
              </w:rPr>
              <w:t>Форма аттестации</w:t>
            </w:r>
          </w:p>
        </w:tc>
      </w:tr>
      <w:tr w:rsidR="00950578" w:rsidRPr="00773E8E" w:rsidTr="00365534">
        <w:tc>
          <w:tcPr>
            <w:tcW w:w="1225" w:type="dxa"/>
            <w:vMerge/>
            <w:shd w:val="clear" w:color="auto" w:fill="auto"/>
          </w:tcPr>
          <w:p w:rsidR="00950578" w:rsidRPr="00773E8E" w:rsidRDefault="00950578" w:rsidP="00365534">
            <w:pPr>
              <w:jc w:val="center"/>
              <w:rPr>
                <w:rFonts w:ascii="Times New Roman" w:hAnsi="Times New Roman" w:cs="Times New Roman"/>
                <w:b/>
              </w:rPr>
            </w:pPr>
          </w:p>
        </w:tc>
        <w:tc>
          <w:tcPr>
            <w:tcW w:w="2314" w:type="dxa"/>
            <w:shd w:val="clear" w:color="auto" w:fill="auto"/>
          </w:tcPr>
          <w:p w:rsidR="00950578" w:rsidRPr="00773E8E" w:rsidRDefault="00950578" w:rsidP="00365534">
            <w:pPr>
              <w:jc w:val="center"/>
              <w:rPr>
                <w:rFonts w:ascii="Times New Roman" w:hAnsi="Times New Roman" w:cs="Times New Roman"/>
              </w:rPr>
            </w:pPr>
            <w:r w:rsidRPr="00773E8E">
              <w:rPr>
                <w:rFonts w:ascii="Times New Roman" w:hAnsi="Times New Roman" w:cs="Times New Roman"/>
              </w:rPr>
              <w:t>Подготовка магистерской диссертации</w:t>
            </w:r>
          </w:p>
        </w:tc>
        <w:tc>
          <w:tcPr>
            <w:tcW w:w="1797" w:type="dxa"/>
            <w:shd w:val="clear" w:color="auto" w:fill="auto"/>
          </w:tcPr>
          <w:p w:rsidR="00950578" w:rsidRPr="00773E8E" w:rsidRDefault="00950578" w:rsidP="00365534">
            <w:pPr>
              <w:jc w:val="center"/>
              <w:rPr>
                <w:rFonts w:ascii="Times New Roman" w:hAnsi="Times New Roman" w:cs="Times New Roman"/>
              </w:rPr>
            </w:pPr>
            <w:r w:rsidRPr="00773E8E">
              <w:rPr>
                <w:rFonts w:ascii="Times New Roman" w:hAnsi="Times New Roman" w:cs="Times New Roman"/>
              </w:rPr>
              <w:t>Выполнение учебно-тематического плана НИС</w:t>
            </w:r>
          </w:p>
        </w:tc>
        <w:tc>
          <w:tcPr>
            <w:tcW w:w="2689" w:type="dxa"/>
            <w:gridSpan w:val="2"/>
            <w:shd w:val="clear" w:color="auto" w:fill="auto"/>
          </w:tcPr>
          <w:p w:rsidR="00950578" w:rsidRPr="00773E8E" w:rsidRDefault="00950578" w:rsidP="00365534">
            <w:pPr>
              <w:jc w:val="center"/>
              <w:rPr>
                <w:rFonts w:ascii="Times New Roman" w:hAnsi="Times New Roman" w:cs="Times New Roman"/>
              </w:rPr>
            </w:pPr>
            <w:r w:rsidRPr="00773E8E">
              <w:rPr>
                <w:rFonts w:ascii="Times New Roman" w:hAnsi="Times New Roman" w:cs="Times New Roman"/>
              </w:rPr>
              <w:t>Отчетная документация для аттестации</w:t>
            </w:r>
          </w:p>
        </w:tc>
        <w:tc>
          <w:tcPr>
            <w:tcW w:w="1326" w:type="dxa"/>
            <w:shd w:val="clear" w:color="auto" w:fill="auto"/>
          </w:tcPr>
          <w:p w:rsidR="00950578" w:rsidRPr="00773E8E" w:rsidRDefault="00950578" w:rsidP="00365534">
            <w:pPr>
              <w:jc w:val="center"/>
              <w:rPr>
                <w:rFonts w:ascii="Times New Roman" w:hAnsi="Times New Roman" w:cs="Times New Roman"/>
              </w:rPr>
            </w:pPr>
            <w:r w:rsidRPr="00773E8E">
              <w:rPr>
                <w:rFonts w:ascii="Times New Roman" w:hAnsi="Times New Roman" w:cs="Times New Roman"/>
              </w:rPr>
              <w:t>Вид контроля</w:t>
            </w:r>
          </w:p>
        </w:tc>
      </w:tr>
      <w:tr w:rsidR="00950578" w:rsidRPr="00773E8E" w:rsidTr="00365534">
        <w:tc>
          <w:tcPr>
            <w:tcW w:w="9351" w:type="dxa"/>
            <w:gridSpan w:val="6"/>
            <w:shd w:val="clear" w:color="auto" w:fill="auto"/>
          </w:tcPr>
          <w:p w:rsidR="00950578" w:rsidRPr="00773E8E" w:rsidRDefault="00950578" w:rsidP="00365534">
            <w:pPr>
              <w:jc w:val="center"/>
              <w:rPr>
                <w:rFonts w:ascii="Times New Roman" w:hAnsi="Times New Roman" w:cs="Times New Roman"/>
                <w:b/>
              </w:rPr>
            </w:pPr>
            <w:r w:rsidRPr="00773E8E">
              <w:rPr>
                <w:rFonts w:ascii="Times New Roman" w:hAnsi="Times New Roman" w:cs="Times New Roman"/>
                <w:b/>
              </w:rPr>
              <w:t>Первый год обучения</w:t>
            </w:r>
          </w:p>
        </w:tc>
      </w:tr>
      <w:tr w:rsidR="00950578" w:rsidRPr="00773E8E" w:rsidTr="00365534">
        <w:tc>
          <w:tcPr>
            <w:tcW w:w="1225" w:type="dxa"/>
            <w:shd w:val="clear" w:color="auto" w:fill="auto"/>
          </w:tcPr>
          <w:p w:rsidR="00950578" w:rsidRPr="00773E8E" w:rsidRDefault="00950578" w:rsidP="00365534">
            <w:pPr>
              <w:jc w:val="center"/>
              <w:rPr>
                <w:rFonts w:ascii="Times New Roman" w:hAnsi="Times New Roman" w:cs="Times New Roman"/>
                <w:b/>
              </w:rPr>
            </w:pPr>
            <w:r w:rsidRPr="00773E8E">
              <w:rPr>
                <w:rFonts w:ascii="Times New Roman" w:hAnsi="Times New Roman" w:cs="Times New Roman"/>
                <w:b/>
              </w:rPr>
              <w:t>1, 2 модули</w:t>
            </w:r>
          </w:p>
          <w:p w:rsidR="00950578" w:rsidRPr="00773E8E" w:rsidRDefault="00950578" w:rsidP="00365534">
            <w:pPr>
              <w:jc w:val="center"/>
              <w:rPr>
                <w:rFonts w:ascii="Times New Roman" w:hAnsi="Times New Roman" w:cs="Times New Roman"/>
              </w:rPr>
            </w:pPr>
          </w:p>
        </w:tc>
        <w:tc>
          <w:tcPr>
            <w:tcW w:w="2314" w:type="dxa"/>
            <w:shd w:val="clear" w:color="auto" w:fill="auto"/>
          </w:tcPr>
          <w:p w:rsidR="00950578" w:rsidRPr="00773E8E" w:rsidRDefault="00950578" w:rsidP="00365534">
            <w:pPr>
              <w:jc w:val="both"/>
              <w:rPr>
                <w:rFonts w:ascii="Times New Roman" w:hAnsi="Times New Roman" w:cs="Times New Roman"/>
              </w:rPr>
            </w:pPr>
            <w:r w:rsidRPr="00773E8E">
              <w:rPr>
                <w:rFonts w:ascii="Times New Roman" w:hAnsi="Times New Roman" w:cs="Times New Roman"/>
              </w:rPr>
              <w:t>Сбор материала для обоснования темы магистерской диссертации и определения ее логики</w:t>
            </w:r>
          </w:p>
        </w:tc>
        <w:tc>
          <w:tcPr>
            <w:tcW w:w="1797" w:type="dxa"/>
            <w:shd w:val="clear" w:color="auto" w:fill="auto"/>
          </w:tcPr>
          <w:p w:rsidR="00950578" w:rsidRPr="00773E8E" w:rsidRDefault="00950578" w:rsidP="00365534">
            <w:pPr>
              <w:jc w:val="both"/>
              <w:rPr>
                <w:rFonts w:ascii="Times New Roman" w:hAnsi="Times New Roman" w:cs="Times New Roman"/>
              </w:rPr>
            </w:pPr>
            <w:r w:rsidRPr="00773E8E">
              <w:rPr>
                <w:rFonts w:ascii="Times New Roman" w:hAnsi="Times New Roman" w:cs="Times New Roman"/>
              </w:rPr>
              <w:t xml:space="preserve">Посещение семинара Научные дискуссии </w:t>
            </w:r>
          </w:p>
        </w:tc>
        <w:tc>
          <w:tcPr>
            <w:tcW w:w="2689" w:type="dxa"/>
            <w:gridSpan w:val="2"/>
            <w:shd w:val="clear" w:color="auto" w:fill="auto"/>
          </w:tcPr>
          <w:p w:rsidR="00950578" w:rsidRPr="00773E8E" w:rsidRDefault="00950578" w:rsidP="00950578">
            <w:pPr>
              <w:pStyle w:val="ab"/>
              <w:numPr>
                <w:ilvl w:val="0"/>
                <w:numId w:val="21"/>
              </w:numPr>
              <w:spacing w:after="0" w:line="240" w:lineRule="auto"/>
              <w:ind w:left="307" w:hanging="283"/>
              <w:jc w:val="both"/>
              <w:rPr>
                <w:rFonts w:ascii="Times New Roman" w:hAnsi="Times New Roman" w:cs="Times New Roman"/>
                <w:sz w:val="24"/>
              </w:rPr>
            </w:pPr>
            <w:r w:rsidRPr="00773E8E">
              <w:rPr>
                <w:rFonts w:ascii="Times New Roman" w:hAnsi="Times New Roman" w:cs="Times New Roman"/>
                <w:sz w:val="24"/>
              </w:rPr>
              <w:t>Регистрация в БИК</w:t>
            </w:r>
          </w:p>
          <w:p w:rsidR="00950578" w:rsidRPr="00773E8E" w:rsidRDefault="00950578" w:rsidP="00950578">
            <w:pPr>
              <w:pStyle w:val="ab"/>
              <w:numPr>
                <w:ilvl w:val="0"/>
                <w:numId w:val="21"/>
              </w:numPr>
              <w:spacing w:after="0" w:line="240" w:lineRule="auto"/>
              <w:ind w:left="307" w:hanging="283"/>
              <w:jc w:val="both"/>
              <w:rPr>
                <w:rFonts w:ascii="Times New Roman" w:hAnsi="Times New Roman" w:cs="Times New Roman"/>
                <w:sz w:val="24"/>
              </w:rPr>
            </w:pPr>
            <w:r w:rsidRPr="00773E8E">
              <w:rPr>
                <w:rFonts w:ascii="Times New Roman" w:hAnsi="Times New Roman" w:cs="Times New Roman"/>
                <w:sz w:val="24"/>
              </w:rPr>
              <w:t>Регистрация в РИНЦ</w:t>
            </w:r>
          </w:p>
          <w:p w:rsidR="00950578" w:rsidRPr="00773E8E" w:rsidRDefault="00950578" w:rsidP="00950578">
            <w:pPr>
              <w:pStyle w:val="ab"/>
              <w:numPr>
                <w:ilvl w:val="0"/>
                <w:numId w:val="21"/>
              </w:numPr>
              <w:spacing w:after="0" w:line="240" w:lineRule="auto"/>
              <w:ind w:left="307" w:hanging="283"/>
              <w:jc w:val="both"/>
              <w:rPr>
                <w:rFonts w:ascii="Times New Roman" w:hAnsi="Times New Roman" w:cs="Times New Roman"/>
                <w:sz w:val="24"/>
              </w:rPr>
            </w:pPr>
            <w:r w:rsidRPr="00773E8E">
              <w:rPr>
                <w:rFonts w:ascii="Times New Roman" w:hAnsi="Times New Roman" w:cs="Times New Roman"/>
                <w:sz w:val="24"/>
              </w:rPr>
              <w:t>Формирование индивидуального плана работы (ИПР) на портале</w:t>
            </w:r>
          </w:p>
          <w:p w:rsidR="00950578" w:rsidRPr="00773E8E" w:rsidRDefault="00950578" w:rsidP="00950578">
            <w:pPr>
              <w:pStyle w:val="ab"/>
              <w:numPr>
                <w:ilvl w:val="0"/>
                <w:numId w:val="21"/>
              </w:numPr>
              <w:spacing w:after="0" w:line="240" w:lineRule="auto"/>
              <w:ind w:left="307" w:hanging="283"/>
              <w:jc w:val="both"/>
              <w:rPr>
                <w:rFonts w:ascii="Times New Roman" w:hAnsi="Times New Roman" w:cs="Times New Roman"/>
                <w:sz w:val="24"/>
              </w:rPr>
            </w:pPr>
            <w:r w:rsidRPr="00773E8E">
              <w:rPr>
                <w:rFonts w:ascii="Times New Roman" w:hAnsi="Times New Roman" w:cs="Times New Roman"/>
                <w:sz w:val="24"/>
              </w:rPr>
              <w:t>Подготовка мини-реферата по теме ВКР и согласование его с научным руководителем</w:t>
            </w:r>
          </w:p>
        </w:tc>
        <w:tc>
          <w:tcPr>
            <w:tcW w:w="1326" w:type="dxa"/>
            <w:shd w:val="clear" w:color="auto" w:fill="auto"/>
          </w:tcPr>
          <w:p w:rsidR="00950578" w:rsidRPr="00773E8E" w:rsidRDefault="00950578" w:rsidP="00365534">
            <w:pPr>
              <w:jc w:val="both"/>
              <w:rPr>
                <w:rFonts w:ascii="Times New Roman" w:hAnsi="Times New Roman" w:cs="Times New Roman"/>
              </w:rPr>
            </w:pPr>
            <w:r w:rsidRPr="00773E8E">
              <w:rPr>
                <w:rFonts w:ascii="Times New Roman" w:hAnsi="Times New Roman" w:cs="Times New Roman"/>
              </w:rPr>
              <w:t>Зачет</w:t>
            </w:r>
          </w:p>
        </w:tc>
      </w:tr>
      <w:tr w:rsidR="00950578" w:rsidRPr="00773E8E" w:rsidTr="00365534">
        <w:tc>
          <w:tcPr>
            <w:tcW w:w="1225" w:type="dxa"/>
            <w:shd w:val="clear" w:color="auto" w:fill="auto"/>
          </w:tcPr>
          <w:p w:rsidR="00950578" w:rsidRPr="00773E8E" w:rsidRDefault="00950578" w:rsidP="00365534">
            <w:pPr>
              <w:jc w:val="center"/>
              <w:rPr>
                <w:rFonts w:ascii="Times New Roman" w:hAnsi="Times New Roman" w:cs="Times New Roman"/>
                <w:b/>
              </w:rPr>
            </w:pPr>
            <w:r w:rsidRPr="00773E8E">
              <w:rPr>
                <w:rFonts w:ascii="Times New Roman" w:hAnsi="Times New Roman" w:cs="Times New Roman"/>
                <w:b/>
              </w:rPr>
              <w:lastRenderedPageBreak/>
              <w:t>3 и 4 модули</w:t>
            </w:r>
          </w:p>
          <w:p w:rsidR="00950578" w:rsidRPr="00773E8E" w:rsidRDefault="00950578" w:rsidP="00365534">
            <w:pPr>
              <w:jc w:val="center"/>
              <w:rPr>
                <w:rFonts w:ascii="Times New Roman" w:hAnsi="Times New Roman" w:cs="Times New Roman"/>
              </w:rPr>
            </w:pPr>
          </w:p>
        </w:tc>
        <w:tc>
          <w:tcPr>
            <w:tcW w:w="2314" w:type="dxa"/>
            <w:shd w:val="clear" w:color="auto" w:fill="auto"/>
          </w:tcPr>
          <w:p w:rsidR="00950578" w:rsidRPr="00773E8E" w:rsidRDefault="00950578" w:rsidP="00365534">
            <w:pPr>
              <w:jc w:val="both"/>
              <w:rPr>
                <w:rFonts w:ascii="Times New Roman" w:hAnsi="Times New Roman" w:cs="Times New Roman"/>
              </w:rPr>
            </w:pPr>
            <w:r w:rsidRPr="00773E8E">
              <w:rPr>
                <w:rFonts w:ascii="Times New Roman" w:hAnsi="Times New Roman" w:cs="Times New Roman"/>
              </w:rPr>
              <w:t>Литературный обзор по теме ВКР</w:t>
            </w:r>
          </w:p>
          <w:p w:rsidR="00950578" w:rsidRPr="00773E8E" w:rsidRDefault="00950578" w:rsidP="00365534">
            <w:pPr>
              <w:jc w:val="both"/>
              <w:rPr>
                <w:rFonts w:ascii="Times New Roman" w:hAnsi="Times New Roman" w:cs="Times New Roman"/>
              </w:rPr>
            </w:pPr>
            <w:r w:rsidRPr="00773E8E">
              <w:rPr>
                <w:rFonts w:ascii="Times New Roman" w:hAnsi="Times New Roman" w:cs="Times New Roman"/>
              </w:rPr>
              <w:t>Определение авторской позиции по ключевым понятиям ВКР</w:t>
            </w:r>
          </w:p>
          <w:p w:rsidR="00950578" w:rsidRPr="00773E8E" w:rsidRDefault="00950578" w:rsidP="00365534">
            <w:pPr>
              <w:jc w:val="both"/>
              <w:rPr>
                <w:rFonts w:ascii="Times New Roman" w:hAnsi="Times New Roman" w:cs="Times New Roman"/>
              </w:rPr>
            </w:pPr>
            <w:r w:rsidRPr="00773E8E">
              <w:rPr>
                <w:rFonts w:ascii="Times New Roman" w:hAnsi="Times New Roman" w:cs="Times New Roman"/>
              </w:rPr>
              <w:t>Подготовка научных статей и докладов по теме ВКР</w:t>
            </w:r>
          </w:p>
          <w:p w:rsidR="00950578" w:rsidRPr="00773E8E" w:rsidRDefault="00950578" w:rsidP="00365534">
            <w:pPr>
              <w:jc w:val="both"/>
              <w:rPr>
                <w:rFonts w:ascii="Times New Roman" w:hAnsi="Times New Roman" w:cs="Times New Roman"/>
              </w:rPr>
            </w:pPr>
            <w:r w:rsidRPr="00773E8E">
              <w:rPr>
                <w:rFonts w:ascii="Times New Roman" w:hAnsi="Times New Roman" w:cs="Times New Roman"/>
              </w:rPr>
              <w:t>Разработка и согласование с научным руководителем плана ВКР</w:t>
            </w:r>
          </w:p>
        </w:tc>
        <w:tc>
          <w:tcPr>
            <w:tcW w:w="1797" w:type="dxa"/>
            <w:shd w:val="clear" w:color="auto" w:fill="auto"/>
          </w:tcPr>
          <w:p w:rsidR="00950578" w:rsidRPr="00773E8E" w:rsidRDefault="00950578" w:rsidP="00365534">
            <w:pPr>
              <w:jc w:val="both"/>
              <w:rPr>
                <w:rFonts w:ascii="Times New Roman" w:hAnsi="Times New Roman" w:cs="Times New Roman"/>
              </w:rPr>
            </w:pPr>
            <w:r w:rsidRPr="00773E8E">
              <w:rPr>
                <w:rFonts w:ascii="Times New Roman" w:hAnsi="Times New Roman" w:cs="Times New Roman"/>
              </w:rPr>
              <w:t>Посещение семинара Научные дискуссии</w:t>
            </w:r>
          </w:p>
          <w:p w:rsidR="00950578" w:rsidRPr="00773E8E" w:rsidRDefault="00950578" w:rsidP="00365534">
            <w:pPr>
              <w:jc w:val="both"/>
              <w:rPr>
                <w:rFonts w:ascii="Times New Roman" w:hAnsi="Times New Roman" w:cs="Times New Roman"/>
              </w:rPr>
            </w:pPr>
            <w:r w:rsidRPr="00773E8E">
              <w:rPr>
                <w:rFonts w:ascii="Times New Roman" w:hAnsi="Times New Roman" w:cs="Times New Roman"/>
              </w:rPr>
              <w:t xml:space="preserve">Научные конференции </w:t>
            </w:r>
          </w:p>
          <w:p w:rsidR="00950578" w:rsidRPr="00773E8E" w:rsidRDefault="00950578" w:rsidP="00365534">
            <w:pPr>
              <w:jc w:val="both"/>
              <w:rPr>
                <w:rFonts w:ascii="Times New Roman" w:hAnsi="Times New Roman" w:cs="Times New Roman"/>
              </w:rPr>
            </w:pPr>
            <w:r w:rsidRPr="00773E8E">
              <w:rPr>
                <w:rFonts w:ascii="Times New Roman" w:hAnsi="Times New Roman" w:cs="Times New Roman"/>
              </w:rPr>
              <w:t>Работа с редакциями научных изданий</w:t>
            </w:r>
          </w:p>
        </w:tc>
        <w:tc>
          <w:tcPr>
            <w:tcW w:w="2689" w:type="dxa"/>
            <w:gridSpan w:val="2"/>
            <w:shd w:val="clear" w:color="auto" w:fill="auto"/>
          </w:tcPr>
          <w:p w:rsidR="00950578" w:rsidRPr="00773E8E" w:rsidRDefault="00950578" w:rsidP="00950578">
            <w:pPr>
              <w:pStyle w:val="ab"/>
              <w:numPr>
                <w:ilvl w:val="0"/>
                <w:numId w:val="22"/>
              </w:numPr>
              <w:spacing w:after="0" w:line="240" w:lineRule="auto"/>
              <w:ind w:left="333" w:hanging="333"/>
              <w:jc w:val="both"/>
              <w:rPr>
                <w:rFonts w:ascii="Times New Roman" w:hAnsi="Times New Roman" w:cs="Times New Roman"/>
                <w:sz w:val="24"/>
              </w:rPr>
            </w:pPr>
            <w:r w:rsidRPr="00773E8E">
              <w:rPr>
                <w:rFonts w:ascii="Times New Roman" w:hAnsi="Times New Roman" w:cs="Times New Roman"/>
                <w:sz w:val="24"/>
              </w:rPr>
              <w:t xml:space="preserve">Мастер-класс </w:t>
            </w:r>
          </w:p>
          <w:p w:rsidR="00950578" w:rsidRPr="00773E8E" w:rsidRDefault="00950578" w:rsidP="00950578">
            <w:pPr>
              <w:pStyle w:val="ab"/>
              <w:numPr>
                <w:ilvl w:val="0"/>
                <w:numId w:val="22"/>
              </w:numPr>
              <w:spacing w:after="0" w:line="240" w:lineRule="auto"/>
              <w:ind w:left="333" w:hanging="333"/>
              <w:jc w:val="both"/>
              <w:rPr>
                <w:rFonts w:ascii="Times New Roman" w:hAnsi="Times New Roman" w:cs="Times New Roman"/>
                <w:sz w:val="24"/>
              </w:rPr>
            </w:pPr>
            <w:r w:rsidRPr="00773E8E">
              <w:rPr>
                <w:rFonts w:ascii="Times New Roman" w:hAnsi="Times New Roman" w:cs="Times New Roman"/>
                <w:sz w:val="24"/>
              </w:rPr>
              <w:t>Подготовка презентаций по актуальным проблемам в предметной области</w:t>
            </w:r>
          </w:p>
          <w:p w:rsidR="00950578" w:rsidRPr="00773E8E" w:rsidRDefault="00950578" w:rsidP="00950578">
            <w:pPr>
              <w:pStyle w:val="ab"/>
              <w:numPr>
                <w:ilvl w:val="0"/>
                <w:numId w:val="22"/>
              </w:numPr>
              <w:spacing w:after="0" w:line="240" w:lineRule="auto"/>
              <w:ind w:left="333" w:hanging="333"/>
              <w:jc w:val="both"/>
              <w:rPr>
                <w:rFonts w:ascii="Times New Roman" w:hAnsi="Times New Roman" w:cs="Times New Roman"/>
                <w:sz w:val="24"/>
              </w:rPr>
            </w:pPr>
            <w:r w:rsidRPr="00773E8E">
              <w:rPr>
                <w:rFonts w:ascii="Times New Roman" w:hAnsi="Times New Roman" w:cs="Times New Roman"/>
                <w:sz w:val="24"/>
              </w:rPr>
              <w:t>Участие в дискуссии</w:t>
            </w:r>
          </w:p>
          <w:p w:rsidR="00950578" w:rsidRPr="00773E8E" w:rsidRDefault="00950578" w:rsidP="00950578">
            <w:pPr>
              <w:pStyle w:val="ab"/>
              <w:numPr>
                <w:ilvl w:val="0"/>
                <w:numId w:val="22"/>
              </w:numPr>
              <w:spacing w:after="0" w:line="240" w:lineRule="auto"/>
              <w:ind w:left="333" w:hanging="333"/>
              <w:jc w:val="both"/>
              <w:rPr>
                <w:rFonts w:ascii="Times New Roman" w:hAnsi="Times New Roman" w:cs="Times New Roman"/>
                <w:sz w:val="24"/>
              </w:rPr>
            </w:pPr>
            <w:r w:rsidRPr="00773E8E">
              <w:rPr>
                <w:rFonts w:ascii="Times New Roman" w:hAnsi="Times New Roman" w:cs="Times New Roman"/>
                <w:sz w:val="24"/>
              </w:rPr>
              <w:t>Участие в конкурсах</w:t>
            </w:r>
          </w:p>
          <w:p w:rsidR="00950578" w:rsidRPr="00773E8E" w:rsidRDefault="00950578" w:rsidP="00950578">
            <w:pPr>
              <w:pStyle w:val="ab"/>
              <w:numPr>
                <w:ilvl w:val="0"/>
                <w:numId w:val="22"/>
              </w:numPr>
              <w:spacing w:after="0" w:line="240" w:lineRule="auto"/>
              <w:ind w:left="333" w:hanging="333"/>
              <w:jc w:val="both"/>
              <w:rPr>
                <w:rFonts w:ascii="Times New Roman" w:hAnsi="Times New Roman" w:cs="Times New Roman"/>
                <w:sz w:val="24"/>
              </w:rPr>
            </w:pPr>
            <w:r w:rsidRPr="00773E8E">
              <w:rPr>
                <w:rFonts w:ascii="Times New Roman" w:hAnsi="Times New Roman" w:cs="Times New Roman"/>
                <w:sz w:val="24"/>
              </w:rPr>
              <w:t>Участие в конференциях (сертификат)</w:t>
            </w:r>
          </w:p>
          <w:p w:rsidR="00950578" w:rsidRPr="00773E8E" w:rsidRDefault="00950578" w:rsidP="00950578">
            <w:pPr>
              <w:pStyle w:val="ab"/>
              <w:numPr>
                <w:ilvl w:val="0"/>
                <w:numId w:val="22"/>
              </w:numPr>
              <w:spacing w:after="0" w:line="240" w:lineRule="auto"/>
              <w:ind w:left="333" w:hanging="333"/>
              <w:jc w:val="both"/>
              <w:rPr>
                <w:rFonts w:ascii="Times New Roman" w:hAnsi="Times New Roman" w:cs="Times New Roman"/>
                <w:sz w:val="24"/>
              </w:rPr>
            </w:pPr>
            <w:r w:rsidRPr="00773E8E">
              <w:rPr>
                <w:rFonts w:ascii="Times New Roman" w:hAnsi="Times New Roman" w:cs="Times New Roman"/>
                <w:sz w:val="24"/>
              </w:rPr>
              <w:t>Формирование портфолио за 1-й год обучения</w:t>
            </w:r>
          </w:p>
        </w:tc>
        <w:tc>
          <w:tcPr>
            <w:tcW w:w="1326" w:type="dxa"/>
            <w:shd w:val="clear" w:color="auto" w:fill="auto"/>
          </w:tcPr>
          <w:p w:rsidR="00950578" w:rsidRPr="00773E8E" w:rsidRDefault="00950578" w:rsidP="00365534">
            <w:pPr>
              <w:jc w:val="both"/>
              <w:rPr>
                <w:rFonts w:ascii="Times New Roman" w:hAnsi="Times New Roman" w:cs="Times New Roman"/>
              </w:rPr>
            </w:pPr>
            <w:r w:rsidRPr="00773E8E">
              <w:rPr>
                <w:rFonts w:ascii="Times New Roman" w:hAnsi="Times New Roman" w:cs="Times New Roman"/>
              </w:rPr>
              <w:t>Зачет</w:t>
            </w:r>
          </w:p>
        </w:tc>
      </w:tr>
      <w:tr w:rsidR="00950578" w:rsidRPr="00773E8E" w:rsidTr="00365534">
        <w:tc>
          <w:tcPr>
            <w:tcW w:w="9351" w:type="dxa"/>
            <w:gridSpan w:val="6"/>
            <w:shd w:val="clear" w:color="auto" w:fill="auto"/>
          </w:tcPr>
          <w:p w:rsidR="00950578" w:rsidRPr="00773E8E" w:rsidRDefault="00950578" w:rsidP="00365534">
            <w:pPr>
              <w:jc w:val="center"/>
              <w:rPr>
                <w:rFonts w:ascii="Times New Roman" w:hAnsi="Times New Roman" w:cs="Times New Roman"/>
                <w:b/>
              </w:rPr>
            </w:pPr>
            <w:r w:rsidRPr="00773E8E">
              <w:rPr>
                <w:rFonts w:ascii="Times New Roman" w:hAnsi="Times New Roman" w:cs="Times New Roman"/>
                <w:b/>
              </w:rPr>
              <w:t>Второй год обучения</w:t>
            </w:r>
          </w:p>
        </w:tc>
      </w:tr>
      <w:tr w:rsidR="00950578" w:rsidRPr="00773E8E" w:rsidTr="00365534">
        <w:tc>
          <w:tcPr>
            <w:tcW w:w="1225" w:type="dxa"/>
            <w:shd w:val="clear" w:color="auto" w:fill="auto"/>
          </w:tcPr>
          <w:p w:rsidR="00950578" w:rsidRPr="00773E8E" w:rsidRDefault="00950578" w:rsidP="00365534">
            <w:pPr>
              <w:jc w:val="center"/>
              <w:rPr>
                <w:rFonts w:ascii="Times New Roman" w:hAnsi="Times New Roman" w:cs="Times New Roman"/>
                <w:b/>
              </w:rPr>
            </w:pPr>
            <w:r w:rsidRPr="00773E8E">
              <w:rPr>
                <w:rFonts w:ascii="Times New Roman" w:hAnsi="Times New Roman" w:cs="Times New Roman"/>
                <w:b/>
              </w:rPr>
              <w:t>5 и 6 модули</w:t>
            </w:r>
          </w:p>
          <w:p w:rsidR="00950578" w:rsidRPr="00773E8E" w:rsidRDefault="00950578" w:rsidP="00365534">
            <w:pPr>
              <w:jc w:val="center"/>
              <w:rPr>
                <w:rFonts w:ascii="Times New Roman" w:hAnsi="Times New Roman" w:cs="Times New Roman"/>
              </w:rPr>
            </w:pPr>
          </w:p>
        </w:tc>
        <w:tc>
          <w:tcPr>
            <w:tcW w:w="2314" w:type="dxa"/>
            <w:shd w:val="clear" w:color="auto" w:fill="auto"/>
          </w:tcPr>
          <w:p w:rsidR="00950578" w:rsidRPr="00773E8E" w:rsidRDefault="00950578" w:rsidP="00365534">
            <w:pPr>
              <w:jc w:val="both"/>
              <w:rPr>
                <w:rFonts w:ascii="Times New Roman" w:hAnsi="Times New Roman" w:cs="Times New Roman"/>
              </w:rPr>
            </w:pPr>
            <w:r w:rsidRPr="00773E8E">
              <w:rPr>
                <w:rFonts w:ascii="Times New Roman" w:hAnsi="Times New Roman" w:cs="Times New Roman"/>
              </w:rPr>
              <w:t>Выполнение теоретической части ВКР</w:t>
            </w:r>
          </w:p>
          <w:p w:rsidR="00950578" w:rsidRPr="00773E8E" w:rsidRDefault="00950578" w:rsidP="00365534">
            <w:pPr>
              <w:jc w:val="both"/>
              <w:rPr>
                <w:rFonts w:ascii="Times New Roman" w:hAnsi="Times New Roman" w:cs="Times New Roman"/>
              </w:rPr>
            </w:pPr>
            <w:r w:rsidRPr="00773E8E">
              <w:rPr>
                <w:rFonts w:ascii="Times New Roman" w:hAnsi="Times New Roman" w:cs="Times New Roman"/>
              </w:rPr>
              <w:t>Сбор эмпирических данных для аналитической части ВКР</w:t>
            </w:r>
          </w:p>
          <w:p w:rsidR="00950578" w:rsidRPr="00773E8E" w:rsidRDefault="00950578" w:rsidP="00365534">
            <w:pPr>
              <w:jc w:val="both"/>
              <w:rPr>
                <w:rFonts w:ascii="Times New Roman" w:hAnsi="Times New Roman" w:cs="Times New Roman"/>
              </w:rPr>
            </w:pPr>
            <w:r w:rsidRPr="00773E8E">
              <w:rPr>
                <w:rFonts w:ascii="Times New Roman" w:hAnsi="Times New Roman" w:cs="Times New Roman"/>
              </w:rPr>
              <w:t>Подготовка научных статей и докладов по результатам проведенного теоретического и эмпирического исследования</w:t>
            </w:r>
          </w:p>
        </w:tc>
        <w:tc>
          <w:tcPr>
            <w:tcW w:w="1797" w:type="dxa"/>
            <w:shd w:val="clear" w:color="auto" w:fill="auto"/>
          </w:tcPr>
          <w:p w:rsidR="00950578" w:rsidRPr="00773E8E" w:rsidRDefault="00950578" w:rsidP="00365534">
            <w:pPr>
              <w:jc w:val="both"/>
              <w:rPr>
                <w:rFonts w:ascii="Times New Roman" w:hAnsi="Times New Roman" w:cs="Times New Roman"/>
              </w:rPr>
            </w:pPr>
            <w:r w:rsidRPr="00773E8E">
              <w:rPr>
                <w:rFonts w:ascii="Times New Roman" w:hAnsi="Times New Roman" w:cs="Times New Roman"/>
              </w:rPr>
              <w:t>Посещение семинара Научные дискуссии</w:t>
            </w:r>
          </w:p>
          <w:p w:rsidR="00950578" w:rsidRPr="00773E8E" w:rsidRDefault="00950578" w:rsidP="00365534">
            <w:pPr>
              <w:jc w:val="both"/>
              <w:rPr>
                <w:rFonts w:ascii="Times New Roman" w:hAnsi="Times New Roman" w:cs="Times New Roman"/>
              </w:rPr>
            </w:pPr>
            <w:r w:rsidRPr="00773E8E">
              <w:rPr>
                <w:rFonts w:ascii="Times New Roman" w:hAnsi="Times New Roman" w:cs="Times New Roman"/>
              </w:rPr>
              <w:t>Научные конференции</w:t>
            </w:r>
          </w:p>
          <w:p w:rsidR="00950578" w:rsidRPr="00773E8E" w:rsidRDefault="00950578" w:rsidP="00365534">
            <w:pPr>
              <w:ind w:right="-159"/>
              <w:jc w:val="both"/>
              <w:rPr>
                <w:rFonts w:ascii="Times New Roman" w:hAnsi="Times New Roman" w:cs="Times New Roman"/>
              </w:rPr>
            </w:pPr>
            <w:r w:rsidRPr="00773E8E">
              <w:rPr>
                <w:rFonts w:ascii="Times New Roman" w:hAnsi="Times New Roman" w:cs="Times New Roman"/>
              </w:rPr>
              <w:t>Опубликование статей/докладов</w:t>
            </w:r>
          </w:p>
        </w:tc>
        <w:tc>
          <w:tcPr>
            <w:tcW w:w="2689" w:type="dxa"/>
            <w:gridSpan w:val="2"/>
            <w:shd w:val="clear" w:color="auto" w:fill="auto"/>
          </w:tcPr>
          <w:p w:rsidR="00950578" w:rsidRPr="00773E8E" w:rsidRDefault="00950578" w:rsidP="00950578">
            <w:pPr>
              <w:pStyle w:val="ab"/>
              <w:numPr>
                <w:ilvl w:val="0"/>
                <w:numId w:val="23"/>
              </w:numPr>
              <w:spacing w:after="0" w:line="240" w:lineRule="auto"/>
              <w:ind w:left="333" w:hanging="333"/>
              <w:jc w:val="both"/>
              <w:rPr>
                <w:rFonts w:ascii="Times New Roman" w:hAnsi="Times New Roman" w:cs="Times New Roman"/>
                <w:sz w:val="24"/>
              </w:rPr>
            </w:pPr>
            <w:r w:rsidRPr="00773E8E">
              <w:rPr>
                <w:rFonts w:ascii="Times New Roman" w:hAnsi="Times New Roman" w:cs="Times New Roman"/>
                <w:sz w:val="24"/>
              </w:rPr>
              <w:t>Подготовка презентаций по актуальным проблемам в предметной области</w:t>
            </w:r>
          </w:p>
          <w:p w:rsidR="00950578" w:rsidRPr="00773E8E" w:rsidRDefault="00950578" w:rsidP="00950578">
            <w:pPr>
              <w:pStyle w:val="ab"/>
              <w:numPr>
                <w:ilvl w:val="0"/>
                <w:numId w:val="23"/>
              </w:numPr>
              <w:spacing w:after="0" w:line="240" w:lineRule="auto"/>
              <w:ind w:left="333" w:hanging="333"/>
              <w:jc w:val="both"/>
              <w:rPr>
                <w:rFonts w:ascii="Times New Roman" w:hAnsi="Times New Roman" w:cs="Times New Roman"/>
                <w:sz w:val="24"/>
              </w:rPr>
            </w:pPr>
            <w:r w:rsidRPr="00773E8E">
              <w:rPr>
                <w:rFonts w:ascii="Times New Roman" w:hAnsi="Times New Roman" w:cs="Times New Roman"/>
                <w:sz w:val="24"/>
              </w:rPr>
              <w:t>Участие в дискуссии</w:t>
            </w:r>
          </w:p>
          <w:p w:rsidR="00950578" w:rsidRPr="00773E8E" w:rsidRDefault="00950578" w:rsidP="00950578">
            <w:pPr>
              <w:pStyle w:val="ab"/>
              <w:numPr>
                <w:ilvl w:val="0"/>
                <w:numId w:val="23"/>
              </w:numPr>
              <w:spacing w:after="0" w:line="240" w:lineRule="auto"/>
              <w:ind w:left="333" w:hanging="333"/>
              <w:jc w:val="both"/>
              <w:rPr>
                <w:rFonts w:ascii="Times New Roman" w:hAnsi="Times New Roman" w:cs="Times New Roman"/>
                <w:sz w:val="24"/>
              </w:rPr>
            </w:pPr>
            <w:r w:rsidRPr="00773E8E">
              <w:rPr>
                <w:rFonts w:ascii="Times New Roman" w:hAnsi="Times New Roman" w:cs="Times New Roman"/>
                <w:sz w:val="24"/>
              </w:rPr>
              <w:t>Участие в конкурсах</w:t>
            </w:r>
          </w:p>
          <w:p w:rsidR="00950578" w:rsidRPr="00773E8E" w:rsidRDefault="00950578" w:rsidP="00950578">
            <w:pPr>
              <w:pStyle w:val="ab"/>
              <w:numPr>
                <w:ilvl w:val="0"/>
                <w:numId w:val="23"/>
              </w:numPr>
              <w:spacing w:after="0" w:line="240" w:lineRule="auto"/>
              <w:ind w:left="333" w:hanging="333"/>
              <w:jc w:val="both"/>
              <w:rPr>
                <w:rFonts w:ascii="Times New Roman" w:hAnsi="Times New Roman" w:cs="Times New Roman"/>
                <w:sz w:val="24"/>
              </w:rPr>
            </w:pPr>
            <w:r w:rsidRPr="00773E8E">
              <w:rPr>
                <w:rFonts w:ascii="Times New Roman" w:hAnsi="Times New Roman" w:cs="Times New Roman"/>
                <w:sz w:val="24"/>
              </w:rPr>
              <w:t>Участие в конференциях (сертификат)</w:t>
            </w:r>
          </w:p>
          <w:p w:rsidR="00950578" w:rsidRPr="00773E8E" w:rsidRDefault="00950578" w:rsidP="00950578">
            <w:pPr>
              <w:pStyle w:val="ab"/>
              <w:numPr>
                <w:ilvl w:val="0"/>
                <w:numId w:val="23"/>
              </w:numPr>
              <w:spacing w:after="0" w:line="240" w:lineRule="auto"/>
              <w:ind w:left="333" w:hanging="333"/>
              <w:jc w:val="both"/>
              <w:rPr>
                <w:rFonts w:ascii="Times New Roman" w:hAnsi="Times New Roman" w:cs="Times New Roman"/>
                <w:sz w:val="24"/>
              </w:rPr>
            </w:pPr>
            <w:r w:rsidRPr="00773E8E">
              <w:rPr>
                <w:rFonts w:ascii="Times New Roman" w:hAnsi="Times New Roman" w:cs="Times New Roman"/>
                <w:sz w:val="24"/>
              </w:rPr>
              <w:t>Публикация статей/докладов</w:t>
            </w:r>
          </w:p>
        </w:tc>
        <w:tc>
          <w:tcPr>
            <w:tcW w:w="1326" w:type="dxa"/>
            <w:shd w:val="clear" w:color="auto" w:fill="auto"/>
          </w:tcPr>
          <w:p w:rsidR="00950578" w:rsidRPr="00773E8E" w:rsidRDefault="00950578" w:rsidP="00365534">
            <w:pPr>
              <w:jc w:val="both"/>
              <w:rPr>
                <w:rFonts w:ascii="Times New Roman" w:hAnsi="Times New Roman" w:cs="Times New Roman"/>
              </w:rPr>
            </w:pPr>
            <w:r w:rsidRPr="00773E8E">
              <w:rPr>
                <w:rFonts w:ascii="Times New Roman" w:hAnsi="Times New Roman" w:cs="Times New Roman"/>
              </w:rPr>
              <w:t>Зачет</w:t>
            </w:r>
          </w:p>
        </w:tc>
      </w:tr>
      <w:tr w:rsidR="00950578" w:rsidRPr="00710BCB" w:rsidTr="00365534">
        <w:tc>
          <w:tcPr>
            <w:tcW w:w="1225" w:type="dxa"/>
            <w:shd w:val="clear" w:color="auto" w:fill="auto"/>
          </w:tcPr>
          <w:p w:rsidR="00950578" w:rsidRPr="00773E8E" w:rsidRDefault="00950578" w:rsidP="00365534">
            <w:pPr>
              <w:jc w:val="center"/>
              <w:rPr>
                <w:rFonts w:ascii="Times New Roman" w:hAnsi="Times New Roman" w:cs="Times New Roman"/>
                <w:b/>
              </w:rPr>
            </w:pPr>
            <w:r w:rsidRPr="00773E8E">
              <w:rPr>
                <w:rFonts w:ascii="Times New Roman" w:hAnsi="Times New Roman" w:cs="Times New Roman"/>
                <w:b/>
              </w:rPr>
              <w:t>8 модуль</w:t>
            </w:r>
          </w:p>
        </w:tc>
        <w:tc>
          <w:tcPr>
            <w:tcW w:w="2314" w:type="dxa"/>
            <w:shd w:val="clear" w:color="auto" w:fill="auto"/>
          </w:tcPr>
          <w:p w:rsidR="00950578" w:rsidRPr="00773E8E" w:rsidRDefault="00950578" w:rsidP="00365534">
            <w:pPr>
              <w:jc w:val="both"/>
              <w:rPr>
                <w:rFonts w:ascii="Times New Roman" w:hAnsi="Times New Roman" w:cs="Times New Roman"/>
              </w:rPr>
            </w:pPr>
            <w:r w:rsidRPr="00773E8E">
              <w:rPr>
                <w:rFonts w:ascii="Times New Roman" w:hAnsi="Times New Roman" w:cs="Times New Roman"/>
              </w:rPr>
              <w:t>Работа над методической/ рекомендательной частью ВКР</w:t>
            </w:r>
          </w:p>
          <w:p w:rsidR="00950578" w:rsidRPr="00773E8E" w:rsidRDefault="00950578" w:rsidP="00365534">
            <w:pPr>
              <w:jc w:val="both"/>
              <w:rPr>
                <w:rFonts w:ascii="Times New Roman" w:hAnsi="Times New Roman" w:cs="Times New Roman"/>
              </w:rPr>
            </w:pPr>
            <w:r w:rsidRPr="00773E8E">
              <w:rPr>
                <w:rFonts w:ascii="Times New Roman" w:hAnsi="Times New Roman" w:cs="Times New Roman"/>
              </w:rPr>
              <w:t>Завершение работы над ВКР Представление ВКР и ее предварительная защита</w:t>
            </w:r>
          </w:p>
        </w:tc>
        <w:tc>
          <w:tcPr>
            <w:tcW w:w="1797" w:type="dxa"/>
            <w:shd w:val="clear" w:color="auto" w:fill="auto"/>
          </w:tcPr>
          <w:p w:rsidR="00950578" w:rsidRPr="00773E8E" w:rsidRDefault="00950578" w:rsidP="00365534">
            <w:pPr>
              <w:jc w:val="both"/>
              <w:rPr>
                <w:rFonts w:ascii="Times New Roman" w:hAnsi="Times New Roman" w:cs="Times New Roman"/>
              </w:rPr>
            </w:pPr>
            <w:r w:rsidRPr="00773E8E">
              <w:rPr>
                <w:rFonts w:ascii="Times New Roman" w:hAnsi="Times New Roman" w:cs="Times New Roman"/>
              </w:rPr>
              <w:t>Посещение семинара Научные дискуссии</w:t>
            </w:r>
          </w:p>
          <w:p w:rsidR="00950578" w:rsidRPr="00773E8E" w:rsidRDefault="00950578" w:rsidP="00365534">
            <w:pPr>
              <w:jc w:val="both"/>
              <w:rPr>
                <w:rFonts w:ascii="Times New Roman" w:hAnsi="Times New Roman" w:cs="Times New Roman"/>
              </w:rPr>
            </w:pPr>
            <w:r w:rsidRPr="00773E8E">
              <w:rPr>
                <w:rFonts w:ascii="Times New Roman" w:hAnsi="Times New Roman" w:cs="Times New Roman"/>
              </w:rPr>
              <w:t>Научные конференции</w:t>
            </w:r>
          </w:p>
          <w:p w:rsidR="00950578" w:rsidRPr="00773E8E" w:rsidRDefault="00950578" w:rsidP="00365534">
            <w:pPr>
              <w:jc w:val="both"/>
              <w:rPr>
                <w:rFonts w:ascii="Times New Roman" w:hAnsi="Times New Roman" w:cs="Times New Roman"/>
              </w:rPr>
            </w:pPr>
            <w:r w:rsidRPr="00773E8E">
              <w:rPr>
                <w:rFonts w:ascii="Times New Roman" w:hAnsi="Times New Roman" w:cs="Times New Roman"/>
              </w:rPr>
              <w:t xml:space="preserve">Опубликование статей/докладов </w:t>
            </w:r>
          </w:p>
        </w:tc>
        <w:tc>
          <w:tcPr>
            <w:tcW w:w="2689" w:type="dxa"/>
            <w:gridSpan w:val="2"/>
            <w:shd w:val="clear" w:color="auto" w:fill="auto"/>
          </w:tcPr>
          <w:p w:rsidR="00950578" w:rsidRPr="00773E8E" w:rsidRDefault="00950578" w:rsidP="00950578">
            <w:pPr>
              <w:pStyle w:val="ab"/>
              <w:numPr>
                <w:ilvl w:val="0"/>
                <w:numId w:val="24"/>
              </w:numPr>
              <w:spacing w:after="0" w:line="240" w:lineRule="auto"/>
              <w:ind w:left="307" w:hanging="294"/>
              <w:jc w:val="both"/>
              <w:rPr>
                <w:rFonts w:ascii="Times New Roman" w:hAnsi="Times New Roman" w:cs="Times New Roman"/>
                <w:sz w:val="24"/>
              </w:rPr>
            </w:pPr>
            <w:r w:rsidRPr="00773E8E">
              <w:rPr>
                <w:rFonts w:ascii="Times New Roman" w:hAnsi="Times New Roman" w:cs="Times New Roman"/>
                <w:sz w:val="24"/>
              </w:rPr>
              <w:t>Представление ВКР</w:t>
            </w:r>
          </w:p>
          <w:p w:rsidR="00950578" w:rsidRPr="00773E8E" w:rsidRDefault="00950578" w:rsidP="00950578">
            <w:pPr>
              <w:pStyle w:val="ab"/>
              <w:numPr>
                <w:ilvl w:val="0"/>
                <w:numId w:val="24"/>
              </w:numPr>
              <w:spacing w:after="0" w:line="240" w:lineRule="auto"/>
              <w:ind w:left="307" w:hanging="294"/>
              <w:jc w:val="both"/>
              <w:rPr>
                <w:rFonts w:ascii="Times New Roman" w:hAnsi="Times New Roman" w:cs="Times New Roman"/>
                <w:sz w:val="24"/>
              </w:rPr>
            </w:pPr>
            <w:r w:rsidRPr="00773E8E">
              <w:rPr>
                <w:rFonts w:ascii="Times New Roman" w:hAnsi="Times New Roman" w:cs="Times New Roman"/>
                <w:sz w:val="24"/>
              </w:rPr>
              <w:t>Подготовка презентаций по теме ВКР</w:t>
            </w:r>
          </w:p>
          <w:p w:rsidR="00950578" w:rsidRPr="00773E8E" w:rsidRDefault="00950578" w:rsidP="00950578">
            <w:pPr>
              <w:pStyle w:val="ab"/>
              <w:numPr>
                <w:ilvl w:val="0"/>
                <w:numId w:val="24"/>
              </w:numPr>
              <w:spacing w:after="0" w:line="240" w:lineRule="auto"/>
              <w:ind w:left="307" w:hanging="294"/>
              <w:jc w:val="both"/>
              <w:rPr>
                <w:rFonts w:ascii="Times New Roman" w:hAnsi="Times New Roman" w:cs="Times New Roman"/>
                <w:sz w:val="24"/>
              </w:rPr>
            </w:pPr>
            <w:r w:rsidRPr="00773E8E">
              <w:rPr>
                <w:rFonts w:ascii="Times New Roman" w:hAnsi="Times New Roman" w:cs="Times New Roman"/>
                <w:sz w:val="24"/>
              </w:rPr>
              <w:t>Публикация статей/докладов</w:t>
            </w:r>
          </w:p>
          <w:p w:rsidR="00950578" w:rsidRPr="00773E8E" w:rsidRDefault="00950578" w:rsidP="00950578">
            <w:pPr>
              <w:pStyle w:val="ab"/>
              <w:numPr>
                <w:ilvl w:val="0"/>
                <w:numId w:val="24"/>
              </w:numPr>
              <w:spacing w:after="0" w:line="240" w:lineRule="auto"/>
              <w:ind w:left="307" w:hanging="294"/>
              <w:jc w:val="both"/>
              <w:rPr>
                <w:rFonts w:ascii="Times New Roman" w:hAnsi="Times New Roman" w:cs="Times New Roman"/>
                <w:sz w:val="24"/>
              </w:rPr>
            </w:pPr>
            <w:r w:rsidRPr="00773E8E">
              <w:rPr>
                <w:rFonts w:ascii="Times New Roman" w:hAnsi="Times New Roman" w:cs="Times New Roman"/>
                <w:sz w:val="24"/>
              </w:rPr>
              <w:t>Формирование портфолио за весь период обучения</w:t>
            </w:r>
          </w:p>
        </w:tc>
        <w:tc>
          <w:tcPr>
            <w:tcW w:w="1326" w:type="dxa"/>
            <w:shd w:val="clear" w:color="auto" w:fill="auto"/>
          </w:tcPr>
          <w:p w:rsidR="00950578" w:rsidRPr="00710BCB" w:rsidRDefault="00950578" w:rsidP="00365534">
            <w:pPr>
              <w:jc w:val="both"/>
              <w:rPr>
                <w:rFonts w:ascii="Times New Roman" w:hAnsi="Times New Roman" w:cs="Times New Roman"/>
              </w:rPr>
            </w:pPr>
            <w:r w:rsidRPr="00773E8E">
              <w:rPr>
                <w:rFonts w:ascii="Times New Roman" w:hAnsi="Times New Roman" w:cs="Times New Roman"/>
              </w:rPr>
              <w:t>Зачет</w:t>
            </w:r>
          </w:p>
        </w:tc>
      </w:tr>
    </w:tbl>
    <w:p w:rsidR="008C7162" w:rsidRDefault="008C7162" w:rsidP="00950578">
      <w:pPr>
        <w:pStyle w:val="a8"/>
        <w:shd w:val="clear" w:color="auto" w:fill="auto"/>
        <w:spacing w:line="280" w:lineRule="exact"/>
        <w:rPr>
          <w:sz w:val="2"/>
          <w:szCs w:val="2"/>
        </w:rPr>
      </w:pPr>
    </w:p>
    <w:sectPr w:rsidR="008C7162" w:rsidSect="00F80066">
      <w:footerReference w:type="default" r:id="rId8"/>
      <w:pgSz w:w="11900" w:h="16840"/>
      <w:pgMar w:top="981" w:right="843" w:bottom="1192" w:left="1701" w:header="0" w:footer="3" w:gutter="0"/>
      <w:pgNumType w:start="2"/>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024A" w:rsidRDefault="00D2024A">
      <w:r>
        <w:separator/>
      </w:r>
    </w:p>
  </w:endnote>
  <w:endnote w:type="continuationSeparator" w:id="0">
    <w:p w:rsidR="00D2024A" w:rsidRDefault="00D20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Полужирный">
    <w:altName w:val="Times New Roman"/>
    <w:panose1 w:val="00000000000000000000"/>
    <w:charset w:val="00"/>
    <w:family w:val="roman"/>
    <w:notTrueType/>
    <w:pitch w:val="default"/>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115A" w:rsidRDefault="00AE115A">
    <w:pPr>
      <w:rPr>
        <w:sz w:val="2"/>
        <w:szCs w:val="2"/>
      </w:rPr>
    </w:pPr>
    <w:r>
      <w:rPr>
        <w:noProof/>
        <w:lang w:bidi="ar-SA"/>
      </w:rPr>
      <mc:AlternateContent>
        <mc:Choice Requires="wps">
          <w:drawing>
            <wp:anchor distT="0" distB="0" distL="63500" distR="63500" simplePos="0" relativeHeight="251657728" behindDoc="1" locked="0" layoutInCell="1" allowOverlap="1">
              <wp:simplePos x="0" y="0"/>
              <wp:positionH relativeFrom="page">
                <wp:posOffset>3980180</wp:posOffset>
              </wp:positionH>
              <wp:positionV relativeFrom="page">
                <wp:posOffset>9950450</wp:posOffset>
              </wp:positionV>
              <wp:extent cx="135255" cy="162560"/>
              <wp:effectExtent l="0" t="0" r="3175" b="63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255" cy="162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115A" w:rsidRDefault="00AE115A">
                          <w:pPr>
                            <w:pStyle w:val="a5"/>
                            <w:shd w:val="clear" w:color="auto" w:fill="auto"/>
                            <w:spacing w:line="240" w:lineRule="auto"/>
                          </w:pPr>
                          <w:r>
                            <w:fldChar w:fldCharType="begin"/>
                          </w:r>
                          <w:r>
                            <w:instrText xml:space="preserve"> PAGE \* MERGEFORMAT </w:instrText>
                          </w:r>
                          <w:r>
                            <w:fldChar w:fldCharType="separate"/>
                          </w:r>
                          <w:r w:rsidR="006E4D93" w:rsidRPr="006E4D93">
                            <w:rPr>
                              <w:rStyle w:val="a6"/>
                              <w:noProof/>
                            </w:rPr>
                            <w:t>11</w:t>
                          </w:r>
                          <w:r>
                            <w:rPr>
                              <w:rStyle w:val="a6"/>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13.4pt;margin-top:783.5pt;width:10.65pt;height:12.8pt;z-index:-2516587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" filled="f" stroked="f">
              <v:textbox style="mso-fit-shape-to-text:t" inset="0,0,0,0">
                <w:txbxContent>
                  <w:p w:rsidR="00AE115A" w:rsidRDefault="00AE115A">
                    <w:pPr>
                      <w:pStyle w:val="a5"/>
                      <w:shd w:val="clear" w:color="auto" w:fill="auto"/>
                      <w:spacing w:line="240" w:lineRule="auto"/>
                    </w:pPr>
                    <w:r>
                      <w:fldChar w:fldCharType="begin"/>
                    </w:r>
                    <w:r>
                      <w:instrText xml:space="preserve"> PAGE \* MERGEFORMAT </w:instrText>
                    </w:r>
                    <w:r>
                      <w:fldChar w:fldCharType="separate"/>
                    </w:r>
                    <w:r w:rsidR="006E4D93" w:rsidRPr="006E4D93">
                      <w:rPr>
                        <w:rStyle w:val="a6"/>
                        <w:noProof/>
                      </w:rPr>
                      <w:t>11</w:t>
                    </w:r>
                    <w:r>
                      <w:rPr>
                        <w:rStyle w:val="a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024A" w:rsidRDefault="00D2024A"/>
  </w:footnote>
  <w:footnote w:type="continuationSeparator" w:id="0">
    <w:p w:rsidR="00D2024A" w:rsidRDefault="00D2024A"/>
  </w:footnote>
  <w:footnote w:id="1">
    <w:p w:rsidR="00AE115A" w:rsidRPr="00750BF5" w:rsidRDefault="00AE115A" w:rsidP="00AE115A">
      <w:pPr>
        <w:pStyle w:val="ac"/>
        <w:rPr>
          <w:sz w:val="16"/>
          <w:szCs w:val="16"/>
        </w:rPr>
      </w:pPr>
      <w:r>
        <w:rPr>
          <w:rStyle w:val="af0"/>
        </w:rPr>
        <w:footnoteRef/>
      </w:r>
      <w:r w:rsidRPr="00750BF5">
        <w:rPr>
          <w:sz w:val="16"/>
          <w:szCs w:val="16"/>
        </w:rPr>
        <w:t xml:space="preserve">Заполняется при реализации актуализированных ОС </w:t>
      </w:r>
      <w:r>
        <w:rPr>
          <w:sz w:val="16"/>
          <w:szCs w:val="16"/>
        </w:rPr>
        <w:t xml:space="preserve">ВО </w:t>
      </w:r>
      <w:proofErr w:type="gramStart"/>
      <w:r w:rsidRPr="00750BF5">
        <w:rPr>
          <w:sz w:val="16"/>
          <w:szCs w:val="16"/>
        </w:rPr>
        <w:t>ФУ  и</w:t>
      </w:r>
      <w:proofErr w:type="gramEnd"/>
      <w:r w:rsidRPr="00750BF5">
        <w:rPr>
          <w:sz w:val="16"/>
          <w:szCs w:val="16"/>
        </w:rPr>
        <w:t xml:space="preserve"> ФГОС ВО3++</w:t>
      </w:r>
    </w:p>
  </w:footnote>
  <w:footnote w:id="2">
    <w:p w:rsidR="00AE115A" w:rsidRPr="00750BF5" w:rsidRDefault="00AE115A" w:rsidP="00AE115A">
      <w:pPr>
        <w:pStyle w:val="ac"/>
        <w:rPr>
          <w:sz w:val="16"/>
          <w:szCs w:val="16"/>
        </w:rPr>
      </w:pPr>
      <w:r w:rsidRPr="00750BF5">
        <w:rPr>
          <w:rStyle w:val="af0"/>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A6197"/>
    <w:multiLevelType w:val="hybridMultilevel"/>
    <w:tmpl w:val="3D3EBE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EA0708"/>
    <w:multiLevelType w:val="hybridMultilevel"/>
    <w:tmpl w:val="A8DA4F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3976C4F"/>
    <w:multiLevelType w:val="hybridMultilevel"/>
    <w:tmpl w:val="C016BB1C"/>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7340CED"/>
    <w:multiLevelType w:val="multilevel"/>
    <w:tmpl w:val="2E18A78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FDB7642"/>
    <w:multiLevelType w:val="hybridMultilevel"/>
    <w:tmpl w:val="320EB9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4024F7F"/>
    <w:multiLevelType w:val="hybridMultilevel"/>
    <w:tmpl w:val="F1FCE0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AD5235B"/>
    <w:multiLevelType w:val="multilevel"/>
    <w:tmpl w:val="453EBFD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CD55EAB"/>
    <w:multiLevelType w:val="multilevel"/>
    <w:tmpl w:val="280A7B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0CA0CFE"/>
    <w:multiLevelType w:val="hybridMultilevel"/>
    <w:tmpl w:val="1CEAB3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4575CF1"/>
    <w:multiLevelType w:val="multilevel"/>
    <w:tmpl w:val="C3FE5D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67630AD"/>
    <w:multiLevelType w:val="hybridMultilevel"/>
    <w:tmpl w:val="855223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93B750A"/>
    <w:multiLevelType w:val="multilevel"/>
    <w:tmpl w:val="C784C4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CD24257"/>
    <w:multiLevelType w:val="hybridMultilevel"/>
    <w:tmpl w:val="C016BB1C"/>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35C913F9"/>
    <w:multiLevelType w:val="multilevel"/>
    <w:tmpl w:val="F70C47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77C5C86"/>
    <w:multiLevelType w:val="hybridMultilevel"/>
    <w:tmpl w:val="82CC4B32"/>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1FE705B"/>
    <w:multiLevelType w:val="multilevel"/>
    <w:tmpl w:val="31167B7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3694B6C"/>
    <w:multiLevelType w:val="hybridMultilevel"/>
    <w:tmpl w:val="E702E06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E566C43"/>
    <w:multiLevelType w:val="multilevel"/>
    <w:tmpl w:val="21623186"/>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3287873"/>
    <w:multiLevelType w:val="hybridMultilevel"/>
    <w:tmpl w:val="26B2CD82"/>
    <w:lvl w:ilvl="0" w:tplc="7C16EFF4">
      <w:start w:val="5"/>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9" w15:restartNumberingAfterBreak="0">
    <w:nsid w:val="540A392A"/>
    <w:multiLevelType w:val="hybridMultilevel"/>
    <w:tmpl w:val="6CFA2B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48B0CE9"/>
    <w:multiLevelType w:val="hybridMultilevel"/>
    <w:tmpl w:val="CE2C15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57076AA"/>
    <w:multiLevelType w:val="multilevel"/>
    <w:tmpl w:val="426A6EFC"/>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9D507F5"/>
    <w:multiLevelType w:val="multilevel"/>
    <w:tmpl w:val="E0CCA4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089231B"/>
    <w:multiLevelType w:val="multilevel"/>
    <w:tmpl w:val="EEA85514"/>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4694BC6"/>
    <w:multiLevelType w:val="hybridMultilevel"/>
    <w:tmpl w:val="61100A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8512F35"/>
    <w:multiLevelType w:val="multilevel"/>
    <w:tmpl w:val="95D8FE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1192E9B"/>
    <w:multiLevelType w:val="multilevel"/>
    <w:tmpl w:val="75640F4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23E1209"/>
    <w:multiLevelType w:val="multilevel"/>
    <w:tmpl w:val="228EE52E"/>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6"/>
  </w:num>
  <w:num w:numId="2">
    <w:abstractNumId w:val="3"/>
  </w:num>
  <w:num w:numId="3">
    <w:abstractNumId w:val="21"/>
  </w:num>
  <w:num w:numId="4">
    <w:abstractNumId w:val="6"/>
  </w:num>
  <w:num w:numId="5">
    <w:abstractNumId w:val="23"/>
  </w:num>
  <w:num w:numId="6">
    <w:abstractNumId w:val="7"/>
  </w:num>
  <w:num w:numId="7">
    <w:abstractNumId w:val="15"/>
  </w:num>
  <w:num w:numId="8">
    <w:abstractNumId w:val="25"/>
  </w:num>
  <w:num w:numId="9">
    <w:abstractNumId w:val="27"/>
  </w:num>
  <w:num w:numId="10">
    <w:abstractNumId w:val="17"/>
  </w:num>
  <w:num w:numId="11">
    <w:abstractNumId w:val="9"/>
  </w:num>
  <w:num w:numId="12">
    <w:abstractNumId w:val="13"/>
  </w:num>
  <w:num w:numId="13">
    <w:abstractNumId w:val="11"/>
  </w:num>
  <w:num w:numId="14">
    <w:abstractNumId w:val="22"/>
  </w:num>
  <w:num w:numId="15">
    <w:abstractNumId w:val="2"/>
  </w:num>
  <w:num w:numId="16">
    <w:abstractNumId w:val="12"/>
  </w:num>
  <w:num w:numId="17">
    <w:abstractNumId w:val="14"/>
  </w:num>
  <w:num w:numId="18">
    <w:abstractNumId w:val="1"/>
  </w:num>
  <w:num w:numId="19">
    <w:abstractNumId w:val="18"/>
  </w:num>
  <w:num w:numId="20">
    <w:abstractNumId w:val="24"/>
  </w:num>
  <w:num w:numId="21">
    <w:abstractNumId w:val="5"/>
  </w:num>
  <w:num w:numId="22">
    <w:abstractNumId w:val="8"/>
  </w:num>
  <w:num w:numId="23">
    <w:abstractNumId w:val="19"/>
  </w:num>
  <w:num w:numId="24">
    <w:abstractNumId w:val="4"/>
  </w:num>
  <w:num w:numId="25">
    <w:abstractNumId w:val="10"/>
  </w:num>
  <w:num w:numId="26">
    <w:abstractNumId w:val="16"/>
  </w:num>
  <w:num w:numId="27">
    <w:abstractNumId w:val="0"/>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7162"/>
    <w:rsid w:val="0003462B"/>
    <w:rsid w:val="00072195"/>
    <w:rsid w:val="00086D51"/>
    <w:rsid w:val="000A06AE"/>
    <w:rsid w:val="000A4287"/>
    <w:rsid w:val="000D25E1"/>
    <w:rsid w:val="000D2F0E"/>
    <w:rsid w:val="00172501"/>
    <w:rsid w:val="00176987"/>
    <w:rsid w:val="001D67C5"/>
    <w:rsid w:val="00285DAC"/>
    <w:rsid w:val="002E229B"/>
    <w:rsid w:val="003146C8"/>
    <w:rsid w:val="0038467E"/>
    <w:rsid w:val="003C13A5"/>
    <w:rsid w:val="004037F0"/>
    <w:rsid w:val="00417036"/>
    <w:rsid w:val="00425657"/>
    <w:rsid w:val="00441485"/>
    <w:rsid w:val="00446B3F"/>
    <w:rsid w:val="00466FC4"/>
    <w:rsid w:val="004B3C6F"/>
    <w:rsid w:val="004E311A"/>
    <w:rsid w:val="005910FD"/>
    <w:rsid w:val="00604578"/>
    <w:rsid w:val="00633DD3"/>
    <w:rsid w:val="006E23E3"/>
    <w:rsid w:val="006E4D93"/>
    <w:rsid w:val="0072654C"/>
    <w:rsid w:val="00746794"/>
    <w:rsid w:val="007665C5"/>
    <w:rsid w:val="007825B7"/>
    <w:rsid w:val="008231E6"/>
    <w:rsid w:val="00867624"/>
    <w:rsid w:val="008C3A01"/>
    <w:rsid w:val="008C7162"/>
    <w:rsid w:val="0090231D"/>
    <w:rsid w:val="00926147"/>
    <w:rsid w:val="00930DA0"/>
    <w:rsid w:val="00937D95"/>
    <w:rsid w:val="00950578"/>
    <w:rsid w:val="00954154"/>
    <w:rsid w:val="009F5A8C"/>
    <w:rsid w:val="00A075FF"/>
    <w:rsid w:val="00A27AD2"/>
    <w:rsid w:val="00A73151"/>
    <w:rsid w:val="00AB4D42"/>
    <w:rsid w:val="00AC1339"/>
    <w:rsid w:val="00AE115A"/>
    <w:rsid w:val="00B72F43"/>
    <w:rsid w:val="00B86FC2"/>
    <w:rsid w:val="00BB7A9A"/>
    <w:rsid w:val="00C4605D"/>
    <w:rsid w:val="00D011D3"/>
    <w:rsid w:val="00D11B74"/>
    <w:rsid w:val="00D2024A"/>
    <w:rsid w:val="00DE47E2"/>
    <w:rsid w:val="00DE6D9B"/>
    <w:rsid w:val="00E028AF"/>
    <w:rsid w:val="00E0634F"/>
    <w:rsid w:val="00E44FFE"/>
    <w:rsid w:val="00E6080D"/>
    <w:rsid w:val="00E84CF1"/>
    <w:rsid w:val="00F21311"/>
    <w:rsid w:val="00F35C30"/>
    <w:rsid w:val="00F4691D"/>
    <w:rsid w:val="00F80066"/>
    <w:rsid w:val="00FA05B8"/>
    <w:rsid w:val="00FC2B12"/>
    <w:rsid w:val="00FD69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E962C"/>
  <w15:docId w15:val="{0BBB3FBB-B220-40B6-8AE7-08A3EEC0B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paragraph" w:styleId="1">
    <w:name w:val="heading 1"/>
    <w:basedOn w:val="a"/>
    <w:next w:val="a"/>
    <w:link w:val="10"/>
    <w:uiPriority w:val="9"/>
    <w:qFormat/>
    <w:rsid w:val="00AE115A"/>
    <w:pPr>
      <w:keepNext/>
      <w:keepLines/>
      <w:widowControl/>
      <w:spacing w:before="480" w:line="276" w:lineRule="auto"/>
      <w:outlineLvl w:val="0"/>
    </w:pPr>
    <w:rPr>
      <w:rFonts w:asciiTheme="majorHAnsi" w:eastAsiaTheme="majorEastAsia" w:hAnsiTheme="majorHAnsi" w:cstheme="majorBidi"/>
      <w:b/>
      <w:bCs/>
      <w:color w:val="2F5496" w:themeColor="accent1" w:themeShade="BF"/>
      <w:sz w:val="28"/>
      <w:szCs w:val="28"/>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color w:val="0066CC"/>
      <w:u w:val="single"/>
    </w:rPr>
  </w:style>
  <w:style w:type="character" w:customStyle="1" w:styleId="2">
    <w:name w:val="Заголовок №2_"/>
    <w:basedOn w:val="a0"/>
    <w:link w:val="20"/>
    <w:rPr>
      <w:rFonts w:ascii="Times New Roman" w:eastAsia="Times New Roman" w:hAnsi="Times New Roman" w:cs="Times New Roman"/>
      <w:b/>
      <w:bCs/>
      <w:i w:val="0"/>
      <w:iCs w:val="0"/>
      <w:smallCaps w:val="0"/>
      <w:strike w:val="0"/>
      <w:sz w:val="28"/>
      <w:szCs w:val="28"/>
      <w:u w:val="none"/>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z w:val="28"/>
      <w:szCs w:val="28"/>
      <w:u w:val="none"/>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z w:val="28"/>
      <w:szCs w:val="28"/>
      <w:u w:val="none"/>
    </w:rPr>
  </w:style>
  <w:style w:type="character" w:customStyle="1" w:styleId="11">
    <w:name w:val="Заголовок №1_"/>
    <w:basedOn w:val="a0"/>
    <w:link w:val="12"/>
    <w:rPr>
      <w:rFonts w:ascii="Times New Roman" w:eastAsia="Times New Roman" w:hAnsi="Times New Roman" w:cs="Times New Roman"/>
      <w:b/>
      <w:bCs/>
      <w:i w:val="0"/>
      <w:iCs w:val="0"/>
      <w:smallCaps w:val="0"/>
      <w:strike w:val="0"/>
      <w:sz w:val="32"/>
      <w:szCs w:val="32"/>
      <w:u w:val="none"/>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z w:val="20"/>
      <w:szCs w:val="20"/>
      <w:u w:val="none"/>
    </w:rPr>
  </w:style>
  <w:style w:type="character" w:customStyle="1" w:styleId="23">
    <w:name w:val="Основной текст (2) + Полужирный"/>
    <w:basedOn w:val="21"/>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a4">
    <w:name w:val="Колонтитул_"/>
    <w:basedOn w:val="a0"/>
    <w:link w:val="a5"/>
    <w:rPr>
      <w:rFonts w:ascii="Calibri" w:eastAsia="Calibri" w:hAnsi="Calibri" w:cs="Calibri"/>
      <w:b w:val="0"/>
      <w:bCs w:val="0"/>
      <w:i w:val="0"/>
      <w:iCs w:val="0"/>
      <w:smallCaps w:val="0"/>
      <w:strike w:val="0"/>
      <w:sz w:val="21"/>
      <w:szCs w:val="21"/>
      <w:u w:val="none"/>
    </w:rPr>
  </w:style>
  <w:style w:type="character" w:customStyle="1" w:styleId="a6">
    <w:name w:val="Колонтитул"/>
    <w:basedOn w:val="a4"/>
    <w:rPr>
      <w:rFonts w:ascii="Calibri" w:eastAsia="Calibri" w:hAnsi="Calibri" w:cs="Calibri"/>
      <w:b w:val="0"/>
      <w:bCs w:val="0"/>
      <w:i w:val="0"/>
      <w:iCs w:val="0"/>
      <w:smallCaps w:val="0"/>
      <w:strike w:val="0"/>
      <w:color w:val="000000"/>
      <w:spacing w:val="0"/>
      <w:w w:val="100"/>
      <w:position w:val="0"/>
      <w:sz w:val="21"/>
      <w:szCs w:val="21"/>
      <w:u w:val="none"/>
      <w:lang w:val="ru-RU" w:eastAsia="ru-RU" w:bidi="ru-RU"/>
    </w:rPr>
  </w:style>
  <w:style w:type="character" w:customStyle="1" w:styleId="210pt">
    <w:name w:val="Основной текст (2) + 10 pt;Полужирный"/>
    <w:basedOn w:val="21"/>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24">
    <w:name w:val="Основной текст (2)"/>
    <w:basedOn w:val="21"/>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10pt0">
    <w:name w:val="Основной текст (2) + 10 pt"/>
    <w:basedOn w:val="21"/>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5">
    <w:name w:val="Основной текст (2)"/>
    <w:basedOn w:val="21"/>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character" w:customStyle="1" w:styleId="26">
    <w:name w:val="Основной текст (2)"/>
    <w:basedOn w:val="21"/>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en-US" w:eastAsia="en-US" w:bidi="en-US"/>
    </w:rPr>
  </w:style>
  <w:style w:type="character" w:customStyle="1" w:styleId="a7">
    <w:name w:val="Подпись к таблице_"/>
    <w:basedOn w:val="a0"/>
    <w:link w:val="a8"/>
    <w:rPr>
      <w:rFonts w:ascii="Times New Roman" w:eastAsia="Times New Roman" w:hAnsi="Times New Roman" w:cs="Times New Roman"/>
      <w:b/>
      <w:bCs/>
      <w:i w:val="0"/>
      <w:iCs w:val="0"/>
      <w:smallCaps w:val="0"/>
      <w:strike w:val="0"/>
      <w:sz w:val="28"/>
      <w:szCs w:val="28"/>
      <w:u w:val="none"/>
    </w:rPr>
  </w:style>
  <w:style w:type="character" w:customStyle="1" w:styleId="a9">
    <w:name w:val="Подпись к таблице"/>
    <w:basedOn w:val="a7"/>
    <w:rPr>
      <w:rFonts w:ascii="Times New Roman" w:eastAsia="Times New Roman" w:hAnsi="Times New Roman" w:cs="Times New Roman"/>
      <w:b/>
      <w:bCs/>
      <w:i w:val="0"/>
      <w:iCs w:val="0"/>
      <w:smallCaps w:val="0"/>
      <w:strike w:val="0"/>
      <w:color w:val="000000"/>
      <w:spacing w:val="0"/>
      <w:w w:val="100"/>
      <w:position w:val="0"/>
      <w:sz w:val="28"/>
      <w:szCs w:val="28"/>
      <w:u w:val="single"/>
      <w:lang w:val="ru-RU" w:eastAsia="ru-RU" w:bidi="ru-RU"/>
    </w:rPr>
  </w:style>
  <w:style w:type="paragraph" w:customStyle="1" w:styleId="20">
    <w:name w:val="Заголовок №2"/>
    <w:basedOn w:val="a"/>
    <w:link w:val="2"/>
    <w:pPr>
      <w:shd w:val="clear" w:color="auto" w:fill="FFFFFF"/>
      <w:spacing w:line="317" w:lineRule="exact"/>
      <w:ind w:hanging="420"/>
      <w:jc w:val="center"/>
      <w:outlineLvl w:val="1"/>
    </w:pPr>
    <w:rPr>
      <w:rFonts w:ascii="Times New Roman" w:eastAsia="Times New Roman" w:hAnsi="Times New Roman" w:cs="Times New Roman"/>
      <w:b/>
      <w:bCs/>
      <w:sz w:val="28"/>
      <w:szCs w:val="28"/>
    </w:rPr>
  </w:style>
  <w:style w:type="paragraph" w:customStyle="1" w:styleId="30">
    <w:name w:val="Основной текст (3)"/>
    <w:basedOn w:val="a"/>
    <w:link w:val="3"/>
    <w:pPr>
      <w:shd w:val="clear" w:color="auto" w:fill="FFFFFF"/>
      <w:spacing w:after="300" w:line="317" w:lineRule="exact"/>
    </w:pPr>
    <w:rPr>
      <w:rFonts w:ascii="Times New Roman" w:eastAsia="Times New Roman" w:hAnsi="Times New Roman" w:cs="Times New Roman"/>
      <w:b/>
      <w:bCs/>
      <w:sz w:val="28"/>
      <w:szCs w:val="28"/>
    </w:rPr>
  </w:style>
  <w:style w:type="paragraph" w:customStyle="1" w:styleId="22">
    <w:name w:val="Основной текст (2)"/>
    <w:basedOn w:val="a"/>
    <w:link w:val="21"/>
    <w:pPr>
      <w:shd w:val="clear" w:color="auto" w:fill="FFFFFF"/>
      <w:spacing w:before="720" w:line="317" w:lineRule="exact"/>
      <w:ind w:hanging="420"/>
    </w:pPr>
    <w:rPr>
      <w:rFonts w:ascii="Times New Roman" w:eastAsia="Times New Roman" w:hAnsi="Times New Roman" w:cs="Times New Roman"/>
      <w:sz w:val="28"/>
      <w:szCs w:val="28"/>
    </w:rPr>
  </w:style>
  <w:style w:type="paragraph" w:customStyle="1" w:styleId="12">
    <w:name w:val="Заголовок №1"/>
    <w:basedOn w:val="a"/>
    <w:link w:val="11"/>
    <w:pPr>
      <w:shd w:val="clear" w:color="auto" w:fill="FFFFFF"/>
      <w:spacing w:before="840" w:after="300" w:line="0" w:lineRule="atLeast"/>
      <w:jc w:val="center"/>
      <w:outlineLvl w:val="0"/>
    </w:pPr>
    <w:rPr>
      <w:rFonts w:ascii="Times New Roman" w:eastAsia="Times New Roman" w:hAnsi="Times New Roman" w:cs="Times New Roman"/>
      <w:b/>
      <w:bCs/>
      <w:sz w:val="32"/>
      <w:szCs w:val="32"/>
    </w:rPr>
  </w:style>
  <w:style w:type="paragraph" w:customStyle="1" w:styleId="40">
    <w:name w:val="Основной текст (4)"/>
    <w:basedOn w:val="a"/>
    <w:link w:val="4"/>
    <w:pPr>
      <w:shd w:val="clear" w:color="auto" w:fill="FFFFFF"/>
      <w:spacing w:before="1500" w:line="0" w:lineRule="atLeast"/>
      <w:jc w:val="center"/>
    </w:pPr>
    <w:rPr>
      <w:rFonts w:ascii="Times New Roman" w:eastAsia="Times New Roman" w:hAnsi="Times New Roman" w:cs="Times New Roman"/>
      <w:sz w:val="20"/>
      <w:szCs w:val="20"/>
    </w:rPr>
  </w:style>
  <w:style w:type="paragraph" w:customStyle="1" w:styleId="a5">
    <w:name w:val="Колонтитул"/>
    <w:basedOn w:val="a"/>
    <w:link w:val="a4"/>
    <w:pPr>
      <w:shd w:val="clear" w:color="auto" w:fill="FFFFFF"/>
      <w:spacing w:line="0" w:lineRule="atLeast"/>
    </w:pPr>
    <w:rPr>
      <w:rFonts w:ascii="Calibri" w:eastAsia="Calibri" w:hAnsi="Calibri" w:cs="Calibri"/>
      <w:sz w:val="21"/>
      <w:szCs w:val="21"/>
    </w:rPr>
  </w:style>
  <w:style w:type="paragraph" w:customStyle="1" w:styleId="a8">
    <w:name w:val="Подпись к таблице"/>
    <w:basedOn w:val="a"/>
    <w:link w:val="a7"/>
    <w:pPr>
      <w:shd w:val="clear" w:color="auto" w:fill="FFFFFF"/>
      <w:spacing w:line="0" w:lineRule="atLeast"/>
    </w:pPr>
    <w:rPr>
      <w:rFonts w:ascii="Times New Roman" w:eastAsia="Times New Roman" w:hAnsi="Times New Roman" w:cs="Times New Roman"/>
      <w:b/>
      <w:bCs/>
      <w:sz w:val="28"/>
      <w:szCs w:val="28"/>
    </w:rPr>
  </w:style>
  <w:style w:type="character" w:customStyle="1" w:styleId="UnresolvedMention">
    <w:name w:val="Unresolved Mention"/>
    <w:basedOn w:val="a0"/>
    <w:uiPriority w:val="99"/>
    <w:semiHidden/>
    <w:unhideWhenUsed/>
    <w:rsid w:val="00F35C30"/>
    <w:rPr>
      <w:color w:val="808080"/>
      <w:shd w:val="clear" w:color="auto" w:fill="E6E6E6"/>
    </w:rPr>
  </w:style>
  <w:style w:type="table" w:styleId="aa">
    <w:name w:val="Table Grid"/>
    <w:basedOn w:val="a1"/>
    <w:uiPriority w:val="39"/>
    <w:rsid w:val="000D2F0E"/>
    <w:pPr>
      <w:widowControl/>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E6080D"/>
    <w:pPr>
      <w:widowControl/>
      <w:spacing w:after="200" w:line="276" w:lineRule="auto"/>
      <w:ind w:left="720"/>
      <w:contextualSpacing/>
    </w:pPr>
    <w:rPr>
      <w:rFonts w:asciiTheme="minorHAnsi" w:eastAsiaTheme="minorHAnsi" w:hAnsiTheme="minorHAnsi" w:cstheme="minorBidi"/>
      <w:color w:val="auto"/>
      <w:sz w:val="22"/>
      <w:szCs w:val="22"/>
      <w:lang w:eastAsia="en-US" w:bidi="ar-SA"/>
    </w:rPr>
  </w:style>
  <w:style w:type="paragraph" w:styleId="31">
    <w:name w:val="Body Text 3"/>
    <w:basedOn w:val="a"/>
    <w:link w:val="32"/>
    <w:rsid w:val="00AE115A"/>
    <w:pPr>
      <w:widowControl/>
      <w:spacing w:after="120"/>
      <w:jc w:val="both"/>
    </w:pPr>
    <w:rPr>
      <w:rFonts w:ascii="Times New Roman" w:eastAsia="Times New Roman" w:hAnsi="Times New Roman" w:cs="Times New Roman"/>
      <w:color w:val="auto"/>
      <w:sz w:val="16"/>
      <w:szCs w:val="16"/>
      <w:lang w:bidi="ar-SA"/>
    </w:rPr>
  </w:style>
  <w:style w:type="character" w:customStyle="1" w:styleId="32">
    <w:name w:val="Основной текст 3 Знак"/>
    <w:basedOn w:val="a0"/>
    <w:link w:val="31"/>
    <w:rsid w:val="00AE115A"/>
    <w:rPr>
      <w:rFonts w:ascii="Times New Roman" w:eastAsia="Times New Roman" w:hAnsi="Times New Roman" w:cs="Times New Roman"/>
      <w:sz w:val="16"/>
      <w:szCs w:val="16"/>
      <w:lang w:bidi="ar-SA"/>
    </w:rPr>
  </w:style>
  <w:style w:type="paragraph" w:styleId="13">
    <w:name w:val="toc 1"/>
    <w:basedOn w:val="a"/>
    <w:next w:val="a"/>
    <w:autoRedefine/>
    <w:uiPriority w:val="39"/>
    <w:unhideWhenUsed/>
    <w:rsid w:val="00AE115A"/>
    <w:pPr>
      <w:widowControl/>
      <w:tabs>
        <w:tab w:val="right" w:leader="dot" w:pos="9345"/>
      </w:tabs>
      <w:spacing w:after="100" w:line="276" w:lineRule="auto"/>
    </w:pPr>
    <w:rPr>
      <w:rFonts w:ascii="Times New Roman" w:eastAsiaTheme="minorEastAsia" w:hAnsi="Times New Roman" w:cs="Times New Roman"/>
      <w:b/>
      <w:noProof/>
      <w:color w:val="auto"/>
      <w:sz w:val="28"/>
      <w:szCs w:val="28"/>
      <w:lang w:bidi="ar-SA"/>
    </w:rPr>
  </w:style>
  <w:style w:type="character" w:customStyle="1" w:styleId="10">
    <w:name w:val="Заголовок 1 Знак"/>
    <w:basedOn w:val="a0"/>
    <w:link w:val="1"/>
    <w:uiPriority w:val="9"/>
    <w:rsid w:val="00AE115A"/>
    <w:rPr>
      <w:rFonts w:asciiTheme="majorHAnsi" w:eastAsiaTheme="majorEastAsia" w:hAnsiTheme="majorHAnsi" w:cstheme="majorBidi"/>
      <w:b/>
      <w:bCs/>
      <w:color w:val="2F5496" w:themeColor="accent1" w:themeShade="BF"/>
      <w:sz w:val="28"/>
      <w:szCs w:val="28"/>
      <w:lang w:bidi="ar-SA"/>
    </w:rPr>
  </w:style>
  <w:style w:type="paragraph" w:styleId="ac">
    <w:name w:val="footnote text"/>
    <w:basedOn w:val="a"/>
    <w:link w:val="ad"/>
    <w:uiPriority w:val="99"/>
    <w:semiHidden/>
    <w:unhideWhenUsed/>
    <w:rsid w:val="00AE115A"/>
    <w:pPr>
      <w:widowControl/>
    </w:pPr>
    <w:rPr>
      <w:rFonts w:asciiTheme="minorHAnsi" w:eastAsiaTheme="minorEastAsia" w:hAnsiTheme="minorHAnsi" w:cstheme="minorBidi"/>
      <w:color w:val="auto"/>
      <w:sz w:val="20"/>
      <w:szCs w:val="20"/>
      <w:lang w:bidi="ar-SA"/>
    </w:rPr>
  </w:style>
  <w:style w:type="character" w:customStyle="1" w:styleId="ad">
    <w:name w:val="Текст сноски Знак"/>
    <w:basedOn w:val="a0"/>
    <w:link w:val="ac"/>
    <w:uiPriority w:val="99"/>
    <w:semiHidden/>
    <w:rsid w:val="00AE115A"/>
    <w:rPr>
      <w:rFonts w:asciiTheme="minorHAnsi" w:eastAsiaTheme="minorEastAsia" w:hAnsiTheme="minorHAnsi" w:cstheme="minorBidi"/>
      <w:sz w:val="20"/>
      <w:szCs w:val="20"/>
      <w:lang w:bidi="ar-SA"/>
    </w:rPr>
  </w:style>
  <w:style w:type="paragraph" w:styleId="ae">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Знак4 Зна"/>
    <w:basedOn w:val="a"/>
    <w:link w:val="af"/>
    <w:uiPriority w:val="99"/>
    <w:unhideWhenUsed/>
    <w:qFormat/>
    <w:rsid w:val="00AE115A"/>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af">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e"/>
    <w:uiPriority w:val="99"/>
    <w:rsid w:val="00AE115A"/>
    <w:rPr>
      <w:rFonts w:ascii="Times New Roman" w:eastAsia="Times New Roman" w:hAnsi="Times New Roman" w:cs="Times New Roman"/>
      <w:lang w:bidi="ar-SA"/>
    </w:rPr>
  </w:style>
  <w:style w:type="character" w:styleId="af0">
    <w:name w:val="footnote reference"/>
    <w:rsid w:val="00AE115A"/>
    <w:rPr>
      <w:vertAlign w:val="superscript"/>
    </w:rPr>
  </w:style>
  <w:style w:type="table" w:customStyle="1" w:styleId="14">
    <w:name w:val="Сетка таблицы1"/>
    <w:basedOn w:val="a1"/>
    <w:next w:val="aa"/>
    <w:uiPriority w:val="39"/>
    <w:rsid w:val="00AE115A"/>
    <w:pPr>
      <w:widowControl/>
    </w:pPr>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uiPriority w:val="22"/>
    <w:qFormat/>
    <w:rsid w:val="00FA05B8"/>
    <w:rPr>
      <w:b/>
      <w:bCs/>
    </w:rPr>
  </w:style>
  <w:style w:type="character" w:customStyle="1" w:styleId="FontStyle46">
    <w:name w:val="Font Style46"/>
    <w:basedOn w:val="a0"/>
    <w:uiPriority w:val="99"/>
    <w:rsid w:val="00FA05B8"/>
    <w:rPr>
      <w:rFonts w:ascii="Times New Roman" w:hAnsi="Times New Roman" w:cs="Times New Roman"/>
      <w:sz w:val="22"/>
      <w:szCs w:val="22"/>
    </w:rPr>
  </w:style>
  <w:style w:type="character" w:customStyle="1" w:styleId="hl">
    <w:name w:val="hl"/>
    <w:basedOn w:val="a0"/>
    <w:rsid w:val="00072195"/>
  </w:style>
  <w:style w:type="paragraph" w:styleId="27">
    <w:name w:val="Body Text 2"/>
    <w:basedOn w:val="a"/>
    <w:link w:val="28"/>
    <w:uiPriority w:val="99"/>
    <w:semiHidden/>
    <w:unhideWhenUsed/>
    <w:rsid w:val="00466FC4"/>
    <w:pPr>
      <w:spacing w:after="120" w:line="480" w:lineRule="auto"/>
    </w:pPr>
  </w:style>
  <w:style w:type="character" w:customStyle="1" w:styleId="28">
    <w:name w:val="Основной текст 2 Знак"/>
    <w:basedOn w:val="a0"/>
    <w:link w:val="27"/>
    <w:uiPriority w:val="99"/>
    <w:semiHidden/>
    <w:rsid w:val="00466FC4"/>
    <w:rPr>
      <w:color w:val="000000"/>
    </w:rPr>
  </w:style>
  <w:style w:type="paragraph" w:styleId="29">
    <w:name w:val="toc 2"/>
    <w:basedOn w:val="a"/>
    <w:next w:val="a"/>
    <w:autoRedefine/>
    <w:uiPriority w:val="39"/>
    <w:unhideWhenUsed/>
    <w:rsid w:val="004B3C6F"/>
    <w:pPr>
      <w:spacing w:after="100"/>
      <w:ind w:left="240"/>
    </w:pPr>
  </w:style>
  <w:style w:type="paragraph" w:styleId="af2">
    <w:name w:val="Balloon Text"/>
    <w:basedOn w:val="a"/>
    <w:link w:val="af3"/>
    <w:uiPriority w:val="99"/>
    <w:semiHidden/>
    <w:unhideWhenUsed/>
    <w:rsid w:val="00FC2B12"/>
    <w:rPr>
      <w:rFonts w:ascii="Segoe UI" w:hAnsi="Segoe UI" w:cs="Segoe UI"/>
      <w:sz w:val="18"/>
      <w:szCs w:val="18"/>
    </w:rPr>
  </w:style>
  <w:style w:type="character" w:customStyle="1" w:styleId="af3">
    <w:name w:val="Текст выноски Знак"/>
    <w:basedOn w:val="a0"/>
    <w:link w:val="af2"/>
    <w:uiPriority w:val="99"/>
    <w:semiHidden/>
    <w:rsid w:val="00FC2B12"/>
    <w:rPr>
      <w:rFonts w:ascii="Segoe U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39279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0561D2-0176-4A0B-9352-734F8CC59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11</Pages>
  <Words>2801</Words>
  <Characters>15968</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Коробейников Михаил Николаевич</dc:creator>
  <cp:lastModifiedBy>Иванова Наталья Петровна</cp:lastModifiedBy>
  <cp:revision>13</cp:revision>
  <cp:lastPrinted>2019-08-16T15:01:00Z</cp:lastPrinted>
  <dcterms:created xsi:type="dcterms:W3CDTF">2019-06-27T16:26:00Z</dcterms:created>
  <dcterms:modified xsi:type="dcterms:W3CDTF">2022-09-29T13:38:00Z</dcterms:modified>
</cp:coreProperties>
</file>